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B5C" w:rsidRPr="002D7611" w:rsidRDefault="00CB0B5C" w:rsidP="00CB0B5C">
      <w:pPr>
        <w:rPr>
          <w:rFonts w:ascii="Calibri" w:eastAsia="Calibri" w:hAnsi="Calibri" w:cs="Times New Roman"/>
        </w:rPr>
      </w:pPr>
      <w:r>
        <w:rPr>
          <w:rFonts w:ascii="Calibri" w:eastAsia="Calibri" w:hAnsi="Calibri" w:cs="Times New Roman"/>
        </w:rPr>
        <w:t xml:space="preserve">  </w:t>
      </w:r>
      <w:r w:rsidRPr="002D7611">
        <w:rPr>
          <w:rFonts w:ascii="Calibri" w:eastAsia="Calibri" w:hAnsi="Calibri" w:cs="Times New Roman"/>
        </w:rPr>
        <w:t xml:space="preserve">   </w:t>
      </w:r>
      <w:bookmarkStart w:id="0" w:name="_Hlk479859310"/>
      <w:r w:rsidRPr="002D7611">
        <w:rPr>
          <w:rFonts w:ascii="Calibri" w:eastAsia="Calibri" w:hAnsi="Calibri" w:cs="Times New Roman"/>
          <w:noProof/>
          <w:lang w:eastAsia="ro-RO"/>
        </w:rPr>
        <w:drawing>
          <wp:inline distT="0" distB="0" distL="0" distR="0" wp14:anchorId="304A2695" wp14:editId="27B6E0B2">
            <wp:extent cx="1190625" cy="981075"/>
            <wp:effectExtent l="0" t="0" r="9525" b="9525"/>
            <wp:docPr id="1" name="Imagine 1" descr="C:\Users\mirica\AppData\Local\Microsoft\Windows\INetCacheContent.Word\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rica\AppData\Local\Microsoft\Windows\INetCacheContent.Word\eu.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90709" cy="981144"/>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2DD6D9D7" wp14:editId="266FEA65">
            <wp:extent cx="1047750" cy="1057275"/>
            <wp:effectExtent l="0" t="0" r="0" b="9525"/>
            <wp:docPr id="2" name="Imagine 2" descr="C:\Users\mirica\AppData\Local\Microsoft\Windows\INetCacheContent.Word\descăr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rica\AppData\Local\Microsoft\Windows\INetCacheContent.Word\descărcar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572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2E7FDDA3" wp14:editId="7A6691D9">
            <wp:extent cx="1171575" cy="981075"/>
            <wp:effectExtent l="0" t="0" r="9525" b="9525"/>
            <wp:docPr id="3" name="Imagine 3" descr="C:\Users\mirica\AppData\Local\Microsoft\Windows\INetCacheContent.Word\descărca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rica\AppData\Local\Microsoft\Windows\INetCacheContent.Word\descărcare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1575" cy="981075"/>
                    </a:xfrm>
                    <a:prstGeom prst="rect">
                      <a:avLst/>
                    </a:prstGeom>
                    <a:noFill/>
                    <a:ln>
                      <a:noFill/>
                    </a:ln>
                  </pic:spPr>
                </pic:pic>
              </a:graphicData>
            </a:graphic>
          </wp:inline>
        </w:drawing>
      </w:r>
      <w:r w:rsidRPr="002D7611">
        <w:rPr>
          <w:rFonts w:ascii="Calibri" w:eastAsia="Calibri" w:hAnsi="Calibri" w:cs="Times New Roman"/>
        </w:rPr>
        <w:t xml:space="preserve">            </w:t>
      </w:r>
      <w:r w:rsidRPr="002D7611">
        <w:rPr>
          <w:rFonts w:ascii="Calibri" w:eastAsia="Calibri" w:hAnsi="Calibri" w:cs="Times New Roman"/>
          <w:noProof/>
          <w:lang w:eastAsia="ro-RO"/>
        </w:rPr>
        <w:drawing>
          <wp:inline distT="0" distB="0" distL="0" distR="0" wp14:anchorId="4BF637A7" wp14:editId="3FC1EB64">
            <wp:extent cx="1152525" cy="828675"/>
            <wp:effectExtent l="0" t="0" r="9525" b="9525"/>
            <wp:docPr id="5" name="Imagine 5" descr="C:\Users\mirica\AppData\Local\Microsoft\Windows\INetCacheContent.Word\descărca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mirica\AppData\Local\Microsoft\Windows\INetCacheContent.Word\descărcare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28675"/>
                    </a:xfrm>
                    <a:prstGeom prst="rect">
                      <a:avLst/>
                    </a:prstGeom>
                    <a:noFill/>
                    <a:ln>
                      <a:noFill/>
                    </a:ln>
                  </pic:spPr>
                </pic:pic>
              </a:graphicData>
            </a:graphic>
          </wp:inline>
        </w:drawing>
      </w:r>
    </w:p>
    <w:p w:rsidR="00CB0B5C" w:rsidRPr="002D7611" w:rsidRDefault="00CB0B5C" w:rsidP="00CB0B5C">
      <w:pPr>
        <w:spacing w:after="0" w:line="240" w:lineRule="auto"/>
      </w:pPr>
      <w:r w:rsidRPr="002D7611">
        <w:t xml:space="preserve">                                                        </w:t>
      </w:r>
      <w:r>
        <w:t xml:space="preserve">         </w:t>
      </w:r>
      <w:r w:rsidRPr="002D7611">
        <w:t xml:space="preserve">      </w:t>
      </w:r>
      <w:r w:rsidRPr="002D7611">
        <w:rPr>
          <w:noProof/>
          <w:lang w:eastAsia="ro-RO"/>
        </w:rPr>
        <w:drawing>
          <wp:inline distT="0" distB="0" distL="0" distR="0" wp14:anchorId="0D70407C" wp14:editId="266690C4">
            <wp:extent cx="1114425" cy="990600"/>
            <wp:effectExtent l="0" t="0" r="9525" b="0"/>
            <wp:docPr id="7" name="Imagine 7" descr="C:\Users\mirica\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rica\AppData\Local\Microsoft\Windows\INetCacheContent.Wor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9812" cy="995388"/>
                    </a:xfrm>
                    <a:prstGeom prst="rect">
                      <a:avLst/>
                    </a:prstGeom>
                    <a:noFill/>
                    <a:ln>
                      <a:noFill/>
                    </a:ln>
                  </pic:spPr>
                </pic:pic>
              </a:graphicData>
            </a:graphic>
          </wp:inline>
        </w:drawing>
      </w:r>
    </w:p>
    <w:p w:rsidR="00CB0B5C" w:rsidRPr="002D7611" w:rsidRDefault="00CB0B5C" w:rsidP="00CB0B5C">
      <w:pPr>
        <w:spacing w:after="0" w:line="240" w:lineRule="auto"/>
        <w:rPr>
          <w:b/>
          <w:i/>
        </w:rPr>
      </w:pPr>
      <w:r w:rsidRPr="002D7611">
        <w:t xml:space="preserve">                             </w:t>
      </w:r>
      <w:r>
        <w:t xml:space="preserve">       </w:t>
      </w:r>
      <w:r w:rsidRPr="002D7611">
        <w:t xml:space="preserve"> </w:t>
      </w:r>
      <w:r w:rsidRPr="002D7611">
        <w:rPr>
          <w:b/>
        </w:rPr>
        <w:t xml:space="preserve">GRUPUL DE ACȚIUNE LOCALĂ </w:t>
      </w:r>
      <w:r w:rsidRPr="002D7611">
        <w:rPr>
          <w:b/>
          <w:i/>
        </w:rPr>
        <w:t>Histria-Razim-Hamangia</w:t>
      </w:r>
    </w:p>
    <w:p w:rsidR="00CB0B5C" w:rsidRPr="002D7611" w:rsidRDefault="00CB0B5C" w:rsidP="00CB0B5C">
      <w:pPr>
        <w:spacing w:after="0" w:line="240" w:lineRule="auto"/>
        <w:rPr>
          <w:rFonts w:ascii="Trebuchet MS" w:hAnsi="Trebuchet MS"/>
          <w:b/>
        </w:rPr>
      </w:pPr>
      <w:r w:rsidRPr="002D7611">
        <w:t xml:space="preserve">                              </w:t>
      </w:r>
      <w:r>
        <w:t xml:space="preserve">        </w:t>
      </w:r>
      <w:r w:rsidRPr="002D7611">
        <w:t xml:space="preserve">  </w:t>
      </w:r>
      <w:r w:rsidRPr="002D7611">
        <w:rPr>
          <w:rFonts w:ascii="Trebuchet MS" w:hAnsi="Trebuchet MS"/>
          <w:b/>
        </w:rPr>
        <w:t>Cogealac str. Liliacului nr.1 județul Constanța</w:t>
      </w:r>
    </w:p>
    <w:p w:rsidR="00CB0B5C" w:rsidRPr="002D7611" w:rsidRDefault="00CB0B5C" w:rsidP="00CB0B5C">
      <w:pPr>
        <w:spacing w:after="0" w:line="240" w:lineRule="auto"/>
        <w:rPr>
          <w:rFonts w:ascii="Trebuchet MS" w:hAnsi="Trebuchet MS"/>
          <w:b/>
          <w:sz w:val="18"/>
          <w:szCs w:val="18"/>
        </w:rPr>
      </w:pPr>
      <w:r w:rsidRPr="002D7611">
        <w:rPr>
          <w:rFonts w:ascii="Trebuchet MS" w:hAnsi="Trebuchet MS"/>
          <w:b/>
        </w:rPr>
        <w:t xml:space="preserve">                   </w:t>
      </w:r>
      <w:r>
        <w:rPr>
          <w:rFonts w:ascii="Trebuchet MS" w:hAnsi="Trebuchet MS"/>
          <w:b/>
        </w:rPr>
        <w:t xml:space="preserve">              </w:t>
      </w:r>
      <w:r w:rsidRPr="002D7611">
        <w:rPr>
          <w:rFonts w:ascii="Trebuchet MS" w:hAnsi="Trebuchet MS"/>
          <w:b/>
        </w:rPr>
        <w:t xml:space="preserve">  </w:t>
      </w:r>
      <w:r w:rsidRPr="002D7611">
        <w:rPr>
          <w:rFonts w:ascii="Trebuchet MS" w:hAnsi="Trebuchet MS"/>
          <w:b/>
          <w:sz w:val="18"/>
          <w:szCs w:val="18"/>
        </w:rPr>
        <w:t xml:space="preserve">www. gal-histria.ro, email: </w:t>
      </w:r>
      <w:hyperlink r:id="rId9" w:history="1">
        <w:r w:rsidRPr="002D7611">
          <w:rPr>
            <w:rFonts w:ascii="Trebuchet MS" w:hAnsi="Trebuchet MS"/>
            <w:sz w:val="18"/>
            <w:szCs w:val="18"/>
            <w:u w:val="single"/>
          </w:rPr>
          <w:t>gal_hrh16@yahoo.com</w:t>
        </w:r>
      </w:hyperlink>
    </w:p>
    <w:p w:rsidR="00CB0B5C" w:rsidRPr="002D7611" w:rsidRDefault="00CB0B5C" w:rsidP="00CB0B5C">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tel. 0735.004.002</w:t>
      </w:r>
    </w:p>
    <w:p w:rsidR="00CB0B5C" w:rsidRPr="002D7611" w:rsidRDefault="00CB0B5C" w:rsidP="00CB0B5C">
      <w:pPr>
        <w:spacing w:after="0" w:line="240" w:lineRule="auto"/>
        <w:rPr>
          <w:rFonts w:ascii="Trebuchet MS" w:hAnsi="Trebuchet MS"/>
          <w:b/>
          <w:sz w:val="18"/>
          <w:szCs w:val="18"/>
        </w:rPr>
      </w:pPr>
      <w:r w:rsidRPr="002D7611">
        <w:rPr>
          <w:rFonts w:ascii="Trebuchet MS" w:hAnsi="Trebuchet MS"/>
          <w:b/>
          <w:sz w:val="18"/>
          <w:szCs w:val="18"/>
        </w:rPr>
        <w:t xml:space="preserve">                                                      </w:t>
      </w:r>
      <w:r>
        <w:rPr>
          <w:rFonts w:ascii="Trebuchet MS" w:hAnsi="Trebuchet MS"/>
          <w:b/>
          <w:sz w:val="18"/>
          <w:szCs w:val="18"/>
        </w:rPr>
        <w:t xml:space="preserve">          </w:t>
      </w:r>
      <w:r w:rsidRPr="002D7611">
        <w:rPr>
          <w:rFonts w:ascii="Trebuchet MS" w:hAnsi="Trebuchet MS"/>
          <w:b/>
          <w:sz w:val="18"/>
          <w:szCs w:val="18"/>
        </w:rPr>
        <w:t xml:space="preserve"> tel/fax 0371.164.799</w:t>
      </w:r>
    </w:p>
    <w:bookmarkEnd w:id="0"/>
    <w:p w:rsidR="00CB0B5C" w:rsidRPr="002D7611" w:rsidRDefault="00CB0B5C" w:rsidP="00CB0B5C">
      <w:pPr>
        <w:autoSpaceDE w:val="0"/>
        <w:autoSpaceDN w:val="0"/>
        <w:adjustRightInd w:val="0"/>
        <w:spacing w:after="0" w:line="240" w:lineRule="auto"/>
        <w:rPr>
          <w:rFonts w:ascii="Trebuchet MS" w:hAnsi="Trebuchet MS"/>
          <w:b/>
          <w:sz w:val="18"/>
          <w:szCs w:val="18"/>
        </w:rPr>
      </w:pPr>
      <w:r w:rsidRPr="002D7611">
        <w:rPr>
          <w:rFonts w:ascii="Trebuchet MS" w:hAnsi="Trebuchet MS"/>
          <w:b/>
          <w:sz w:val="18"/>
          <w:szCs w:val="18"/>
        </w:rPr>
        <w:t xml:space="preserve">                                      </w:t>
      </w:r>
    </w:p>
    <w:p w:rsidR="00CB0B5C" w:rsidRPr="002D7611" w:rsidRDefault="00CB0B5C" w:rsidP="00CB0B5C">
      <w:pPr>
        <w:autoSpaceDE w:val="0"/>
        <w:autoSpaceDN w:val="0"/>
        <w:adjustRightInd w:val="0"/>
        <w:spacing w:after="0" w:line="240" w:lineRule="auto"/>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pPr>
      <w:r w:rsidRPr="002D7611">
        <w:rPr>
          <w:rFonts w:ascii="Trebuchet MS" w:hAnsi="Trebuchet MS"/>
          <w:b/>
          <w:sz w:val="18"/>
          <w:szCs w:val="18"/>
        </w:rPr>
        <w:t xml:space="preserve">                       </w:t>
      </w:r>
      <w:r>
        <w:rPr>
          <w:rFonts w:ascii="Trebuchet MS" w:hAnsi="Trebuchet MS"/>
          <w:b/>
          <w:sz w:val="18"/>
          <w:szCs w:val="18"/>
        </w:rPr>
        <w:t xml:space="preserve">       </w:t>
      </w:r>
    </w:p>
    <w:p w:rsidR="00CB0B5C" w:rsidRPr="002D7611" w:rsidRDefault="00CB0B5C" w:rsidP="00CB0B5C">
      <w:pPr>
        <w:autoSpaceDE w:val="0"/>
        <w:autoSpaceDN w:val="0"/>
        <w:adjustRightInd w:val="0"/>
        <w:spacing w:after="0" w:line="240" w:lineRule="auto"/>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CB7FB4">
        <w:rPr>
          <w:rFonts w:ascii="Calibri" w:eastAsia="Times New Roman" w:hAnsi="Calibri" w:cs="Arial"/>
          <w:b/>
          <w:bCs/>
          <w:color w:val="FF0000"/>
          <w:sz w:val="28"/>
          <w:szCs w:val="28"/>
          <w14:shadow w14:blurRad="50800" w14:dist="38100" w14:dir="2700000" w14:sx="100000" w14:sy="100000" w14:kx="0" w14:ky="0" w14:algn="tl">
            <w14:srgbClr w14:val="000000">
              <w14:alpha w14:val="60000"/>
            </w14:srgbClr>
          </w14:shadow>
        </w:rPr>
        <w:t>PRELUNGIRE APEL DE SELECȚIE PROIECTE-VARIANTA DETALIATĂ</w:t>
      </w:r>
    </w:p>
    <w:p w:rsidR="00CB0B5C" w:rsidRPr="002D7611" w:rsidRDefault="00CB0B5C" w:rsidP="00CB0B5C">
      <w:pPr>
        <w:autoSpaceDE w:val="0"/>
        <w:autoSpaceDN w:val="0"/>
        <w:adjustRightInd w:val="0"/>
        <w:spacing w:after="0" w:line="240" w:lineRule="auto"/>
        <w:rPr>
          <w:rFonts w:ascii="Calibri" w:eastAsia="Times New Roman" w:hAnsi="Calibri" w:cs="Arial"/>
          <w:b/>
          <w:bCs/>
          <w:sz w:val="28"/>
          <w:szCs w:val="28"/>
        </w:rPr>
      </w:pPr>
      <w:r>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sz w:val="28"/>
          <w:szCs w:val="28"/>
        </w:rPr>
        <w:t>În cadrul Programului Național de Dezvoltare Rurală 2014 - 2020</w:t>
      </w:r>
    </w:p>
    <w:p w:rsidR="00CB0B5C" w:rsidRPr="002D7611" w:rsidRDefault="00CB0B5C" w:rsidP="00CB0B5C">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sz w:val="28"/>
          <w:szCs w:val="28"/>
        </w:rPr>
        <w:t xml:space="preserve">                            </w:t>
      </w:r>
      <w:r>
        <w:rPr>
          <w:rFonts w:ascii="Calibri" w:eastAsia="Times New Roman" w:hAnsi="Calibri" w:cs="Arial"/>
          <w:b/>
          <w:bCs/>
          <w:sz w:val="28"/>
          <w:szCs w:val="28"/>
        </w:rPr>
        <w:t xml:space="preserve">           </w:t>
      </w:r>
      <w:r w:rsidRPr="002D7611">
        <w:rPr>
          <w:rFonts w:ascii="Calibri" w:eastAsia="Times New Roman" w:hAnsi="Calibri" w:cs="Arial"/>
          <w:b/>
          <w:bCs/>
          <w:sz w:val="28"/>
          <w:szCs w:val="28"/>
        </w:rPr>
        <w:t>Axa LEADER / Sub-măsura 19.2</w:t>
      </w:r>
    </w:p>
    <w:p w:rsidR="00CB0B5C" w:rsidRPr="002D7611" w:rsidRDefault="00CB0B5C" w:rsidP="00CB0B5C">
      <w:pPr>
        <w:autoSpaceDE w:val="0"/>
        <w:autoSpaceDN w:val="0"/>
        <w:adjustRightInd w:val="0"/>
        <w:spacing w:after="0" w:line="240" w:lineRule="auto"/>
        <w:rPr>
          <w:rFonts w:ascii="Calibri" w:eastAsia="Times New Roman" w:hAnsi="Calibri" w:cs="Arial"/>
          <w:b/>
          <w:bCs/>
          <w:sz w:val="28"/>
          <w:szCs w:val="28"/>
        </w:rPr>
      </w:pPr>
      <w:r w:rsidRPr="002D7611">
        <w:rPr>
          <w:rFonts w:ascii="Calibri" w:eastAsia="Times New Roman" w:hAnsi="Calibri" w:cs="Arial"/>
          <w:b/>
          <w:bCs/>
          <w:i/>
          <w:iCs/>
          <w:sz w:val="28"/>
          <w:szCs w:val="28"/>
        </w:rPr>
        <w:t xml:space="preserve">   </w:t>
      </w:r>
      <w:r>
        <w:rPr>
          <w:rFonts w:ascii="Calibri" w:eastAsia="Times New Roman" w:hAnsi="Calibri" w:cs="Arial"/>
          <w:b/>
          <w:bCs/>
          <w:i/>
          <w:iCs/>
          <w:sz w:val="28"/>
          <w:szCs w:val="28"/>
        </w:rPr>
        <w:t xml:space="preserve">                </w:t>
      </w:r>
      <w:r w:rsidRPr="002D7611">
        <w:rPr>
          <w:rFonts w:ascii="Calibri" w:eastAsia="Times New Roman" w:hAnsi="Calibri" w:cs="Arial"/>
          <w:b/>
          <w:bCs/>
          <w:i/>
          <w:iCs/>
          <w:sz w:val="28"/>
          <w:szCs w:val="28"/>
        </w:rPr>
        <w:t xml:space="preserve"> „</w:t>
      </w:r>
      <w:r w:rsidRPr="002D7611">
        <w:rPr>
          <w:rFonts w:ascii="Calibri" w:eastAsia="Times New Roman" w:hAnsi="Calibri" w:cs="Arial"/>
          <w:b/>
          <w:bCs/>
          <w:sz w:val="28"/>
          <w:szCs w:val="28"/>
        </w:rPr>
        <w:t>Sprijin pentru implementarea acțiunilor în cadrul S.D.L.”</w:t>
      </w:r>
    </w:p>
    <w:p w:rsidR="00CB0B5C" w:rsidRPr="002D7611" w:rsidRDefault="00CB0B5C" w:rsidP="00CB0B5C">
      <w:pPr>
        <w:autoSpaceDE w:val="0"/>
        <w:autoSpaceDN w:val="0"/>
        <w:adjustRightInd w:val="0"/>
        <w:spacing w:after="0" w:line="240" w:lineRule="auto"/>
        <w:rPr>
          <w:rFonts w:ascii="Calibri" w:eastAsia="Times New Roman" w:hAnsi="Calibri" w:cs="Arial"/>
          <w:b/>
          <w:bCs/>
          <w:sz w:val="28"/>
          <w:szCs w:val="28"/>
        </w:rPr>
      </w:pPr>
    </w:p>
    <w:p w:rsidR="00CB0B5C" w:rsidRPr="002D7611" w:rsidRDefault="00CB0B5C" w:rsidP="00CB0B5C">
      <w:pPr>
        <w:autoSpaceDE w:val="0"/>
        <w:autoSpaceDN w:val="0"/>
        <w:adjustRightInd w:val="0"/>
        <w:spacing w:after="0" w:line="240" w:lineRule="auto"/>
        <w:rPr>
          <w:rFonts w:ascii="Calibri" w:eastAsia="Times New Roman" w:hAnsi="Calibri" w:cs="Arial"/>
          <w:b/>
          <w:bCs/>
          <w:sz w:val="28"/>
          <w:szCs w:val="28"/>
        </w:rPr>
      </w:pPr>
    </w:p>
    <w:p w:rsidR="00CB0B5C" w:rsidRPr="002D7611" w:rsidRDefault="00CB0B5C" w:rsidP="00CB0B5C">
      <w:pPr>
        <w:pBdr>
          <w:left w:val="single" w:sz="4" w:space="4" w:color="auto"/>
        </w:pBdr>
        <w:autoSpaceDE w:val="0"/>
        <w:autoSpaceDN w:val="0"/>
        <w:adjustRightInd w:val="0"/>
        <w:spacing w:after="0" w:line="240" w:lineRule="auto"/>
        <w:rPr>
          <w:rFonts w:ascii="Calibri" w:eastAsia="Times New Roman" w:hAnsi="Calibri" w:cs="Arial"/>
          <w:b/>
          <w:bCs/>
          <w:i/>
        </w:rPr>
      </w:pPr>
      <w:r w:rsidRPr="002D7611">
        <w:rPr>
          <w:rFonts w:ascii="Calibri" w:eastAsia="Times New Roman" w:hAnsi="Calibri" w:cs="Arial"/>
          <w:b/>
          <w:bCs/>
          <w:i/>
        </w:rPr>
        <w:t xml:space="preserve">                       </w:t>
      </w:r>
    </w:p>
    <w:p w:rsidR="00CB0B5C" w:rsidRPr="002D7611" w:rsidRDefault="00CB0B5C" w:rsidP="00CB0B5C">
      <w:pPr>
        <w:autoSpaceDE w:val="0"/>
        <w:autoSpaceDN w:val="0"/>
        <w:adjustRightInd w:val="0"/>
        <w:spacing w:after="0" w:line="240" w:lineRule="auto"/>
        <w:jc w:val="both"/>
        <w:rPr>
          <w:rFonts w:ascii="Calibri" w:eastAsia="Times New Roman" w:hAnsi="Calibri" w:cs="Arial"/>
          <w:b/>
          <w:bCs/>
          <w:i/>
          <w:color w:val="385623" w:themeColor="accent6" w:themeShade="80"/>
        </w:rPr>
      </w:pPr>
      <w:r w:rsidRPr="002D7611">
        <w:rPr>
          <w:rFonts w:ascii="Calibri" w:eastAsia="Times New Roman" w:hAnsi="Calibri" w:cs="Arial"/>
          <w:b/>
          <w:bCs/>
          <w:i/>
        </w:rPr>
        <w:t xml:space="preserve">                      Nr. de referință al sesiunii: </w:t>
      </w:r>
      <w:r>
        <w:rPr>
          <w:rFonts w:ascii="Calibri" w:eastAsia="Times New Roman" w:hAnsi="Calibri" w:cs="Arial"/>
          <w:b/>
          <w:bCs/>
          <w:i/>
          <w:color w:val="385623" w:themeColor="accent6" w:themeShade="80"/>
        </w:rPr>
        <w:t>2/ 2018 – M5/3</w:t>
      </w:r>
      <w:r w:rsidRPr="002D7611">
        <w:rPr>
          <w:rFonts w:ascii="Calibri" w:eastAsia="Times New Roman" w:hAnsi="Calibri" w:cs="Arial"/>
          <w:b/>
          <w:bCs/>
          <w:i/>
          <w:color w:val="385623" w:themeColor="accent6" w:themeShade="80"/>
        </w:rPr>
        <w:t>A</w:t>
      </w:r>
    </w:p>
    <w:p w:rsidR="00CB0B5C" w:rsidRDefault="00CB0B5C" w:rsidP="00CB0B5C">
      <w:pPr>
        <w:autoSpaceDE w:val="0"/>
        <w:autoSpaceDN w:val="0"/>
        <w:adjustRightInd w:val="0"/>
        <w:spacing w:after="0" w:line="240" w:lineRule="auto"/>
        <w:jc w:val="both"/>
        <w:rPr>
          <w:rFonts w:ascii="Calibri" w:eastAsia="Times New Roman" w:hAnsi="Calibri" w:cs="Arial"/>
          <w:b/>
          <w:bCs/>
          <w:i/>
        </w:rPr>
      </w:pPr>
      <w:r w:rsidRPr="002D7611">
        <w:rPr>
          <w:rFonts w:ascii="Calibri" w:eastAsia="Times New Roman" w:hAnsi="Calibri" w:cs="Arial"/>
          <w:b/>
          <w:bCs/>
          <w:i/>
        </w:rPr>
        <w:t xml:space="preserve">       </w:t>
      </w:r>
      <w:r>
        <w:rPr>
          <w:rFonts w:ascii="Calibri" w:eastAsia="Times New Roman" w:hAnsi="Calibri" w:cs="Arial"/>
          <w:b/>
          <w:bCs/>
          <w:i/>
        </w:rPr>
        <w:t xml:space="preserve">              Măsura lansată: M5/3A „</w:t>
      </w:r>
      <w:r w:rsidRPr="002D7611">
        <w:rPr>
          <w:rFonts w:ascii="Calibri" w:eastAsia="Times New Roman" w:hAnsi="Calibri" w:cs="Arial"/>
          <w:b/>
          <w:bCs/>
          <w:i/>
        </w:rPr>
        <w:t xml:space="preserve"> </w:t>
      </w:r>
      <w:r w:rsidRPr="00922F35">
        <w:rPr>
          <w:rFonts w:ascii="Calibri" w:eastAsia="Times New Roman" w:hAnsi="Calibri" w:cs="Arial"/>
          <w:b/>
          <w:bCs/>
          <w:i/>
        </w:rPr>
        <w:t>ÎNFIINȚAREA PRIN PROIECTE INTEGRATE A FORMELOR ASOCIATIVE PE TERITORIUL  G.A.L. „Histria-Razim-Hamangia</w:t>
      </w:r>
      <w:r w:rsidRPr="002D7611">
        <w:rPr>
          <w:rFonts w:ascii="Calibri" w:eastAsia="Times New Roman" w:hAnsi="Calibri" w:cs="Arial"/>
          <w:b/>
          <w:bCs/>
          <w:i/>
        </w:rPr>
        <w:t>”</w:t>
      </w:r>
    </w:p>
    <w:p w:rsidR="00CB0B5C" w:rsidRPr="00CB7FB4" w:rsidRDefault="00CB0B5C" w:rsidP="00CB0B5C">
      <w:pPr>
        <w:autoSpaceDE w:val="0"/>
        <w:autoSpaceDN w:val="0"/>
        <w:adjustRightInd w:val="0"/>
        <w:spacing w:after="0" w:line="240" w:lineRule="auto"/>
        <w:jc w:val="both"/>
        <w:rPr>
          <w:rFonts w:ascii="Calibri" w:eastAsia="Times New Roman" w:hAnsi="Calibri" w:cs="Arial"/>
          <w:b/>
          <w:bCs/>
        </w:rPr>
      </w:pPr>
      <w:r w:rsidRPr="00CB7FB4">
        <w:rPr>
          <w:rFonts w:ascii="Calibri" w:eastAsia="Times New Roman" w:hAnsi="Calibri" w:cs="Arial"/>
          <w:b/>
          <w:bCs/>
        </w:rPr>
        <w:t>Asocia</w:t>
      </w:r>
      <w:r>
        <w:rPr>
          <w:rFonts w:ascii="Calibri" w:eastAsia="Times New Roman" w:hAnsi="Calibri" w:cs="Arial"/>
          <w:b/>
          <w:bCs/>
        </w:rPr>
        <w:t>ț</w:t>
      </w:r>
      <w:r w:rsidRPr="00CB7FB4">
        <w:rPr>
          <w:rFonts w:ascii="Calibri" w:eastAsia="Times New Roman" w:hAnsi="Calibri" w:cs="Arial"/>
          <w:b/>
          <w:bCs/>
        </w:rPr>
        <w:t>ia Grup de Ac</w:t>
      </w:r>
      <w:r>
        <w:rPr>
          <w:rFonts w:ascii="Calibri" w:eastAsia="Times New Roman" w:hAnsi="Calibri" w:cs="Arial"/>
          <w:b/>
          <w:bCs/>
        </w:rPr>
        <w:t>ț</w:t>
      </w:r>
      <w:r w:rsidRPr="00CB7FB4">
        <w:rPr>
          <w:rFonts w:ascii="Calibri" w:eastAsia="Times New Roman" w:hAnsi="Calibri" w:cs="Arial"/>
          <w:b/>
          <w:bCs/>
        </w:rPr>
        <w:t>iune Locala Histria-Razim-Hamangia anun</w:t>
      </w:r>
      <w:r>
        <w:rPr>
          <w:rFonts w:ascii="Calibri" w:eastAsia="Times New Roman" w:hAnsi="Calibri" w:cs="Arial"/>
          <w:b/>
          <w:bCs/>
        </w:rPr>
        <w:t>ță</w:t>
      </w:r>
      <w:r w:rsidRPr="00CB7FB4">
        <w:rPr>
          <w:rFonts w:ascii="Calibri" w:eastAsia="Times New Roman" w:hAnsi="Calibri" w:cs="Arial"/>
          <w:b/>
          <w:bCs/>
        </w:rPr>
        <w:t xml:space="preserve"> prelungirea apelului de selec</w:t>
      </w:r>
      <w:r>
        <w:rPr>
          <w:rFonts w:ascii="Calibri" w:eastAsia="Times New Roman" w:hAnsi="Calibri" w:cs="Arial"/>
          <w:b/>
          <w:bCs/>
        </w:rPr>
        <w:t>ț</w:t>
      </w:r>
      <w:r w:rsidRPr="00CB7FB4">
        <w:rPr>
          <w:rFonts w:ascii="Calibri" w:eastAsia="Times New Roman" w:hAnsi="Calibri" w:cs="Arial"/>
          <w:b/>
          <w:bCs/>
        </w:rPr>
        <w:t>ie pentru m</w:t>
      </w:r>
      <w:r>
        <w:rPr>
          <w:rFonts w:ascii="Calibri" w:eastAsia="Times New Roman" w:hAnsi="Calibri" w:cs="Arial"/>
          <w:b/>
          <w:bCs/>
        </w:rPr>
        <w:t>ă</w:t>
      </w:r>
      <w:r w:rsidRPr="00CB7FB4">
        <w:rPr>
          <w:rFonts w:ascii="Calibri" w:eastAsia="Times New Roman" w:hAnsi="Calibri" w:cs="Arial"/>
          <w:b/>
          <w:bCs/>
        </w:rPr>
        <w:t>sura M5/3A „ÎNFIINȚAREA PRIN PROIECTE INTEGRATE A FORMELOR ASOCIATIVE PE TERITORIUL  G.A.L. „Histria-Razim-Hamangia” , p</w:t>
      </w:r>
      <w:r>
        <w:rPr>
          <w:rFonts w:ascii="Calibri" w:eastAsia="Times New Roman" w:hAnsi="Calibri" w:cs="Arial"/>
          <w:b/>
          <w:bCs/>
        </w:rPr>
        <w:t>â</w:t>
      </w:r>
      <w:r w:rsidRPr="00CB7FB4">
        <w:rPr>
          <w:rFonts w:ascii="Calibri" w:eastAsia="Times New Roman" w:hAnsi="Calibri" w:cs="Arial"/>
          <w:b/>
          <w:bCs/>
        </w:rPr>
        <w:t>n</w:t>
      </w:r>
      <w:r>
        <w:rPr>
          <w:rFonts w:ascii="Calibri" w:eastAsia="Times New Roman" w:hAnsi="Calibri" w:cs="Arial"/>
          <w:b/>
          <w:bCs/>
        </w:rPr>
        <w:t>ă</w:t>
      </w:r>
      <w:r w:rsidRPr="00CB7FB4">
        <w:rPr>
          <w:rFonts w:ascii="Calibri" w:eastAsia="Times New Roman" w:hAnsi="Calibri" w:cs="Arial"/>
          <w:b/>
          <w:bCs/>
        </w:rPr>
        <w:t xml:space="preserve"> la data de 20.07.2018.</w:t>
      </w:r>
    </w:p>
    <w:p w:rsidR="00CB0B5C" w:rsidRPr="00CB7FB4" w:rsidRDefault="00CB0B5C" w:rsidP="00CB0B5C">
      <w:pPr>
        <w:autoSpaceDE w:val="0"/>
        <w:autoSpaceDN w:val="0"/>
        <w:adjustRightInd w:val="0"/>
        <w:spacing w:after="0" w:line="240" w:lineRule="auto"/>
        <w:jc w:val="both"/>
        <w:rPr>
          <w:rFonts w:ascii="Calibri" w:eastAsia="Times New Roman" w:hAnsi="Calibri" w:cs="Arial"/>
          <w:b/>
          <w:bCs/>
        </w:rPr>
      </w:pPr>
      <w:r w:rsidRPr="00CB7FB4">
        <w:rPr>
          <w:rFonts w:ascii="Calibri" w:eastAsia="Times New Roman" w:hAnsi="Calibri" w:cs="Arial"/>
          <w:b/>
          <w:bCs/>
        </w:rPr>
        <w:t>Men</w:t>
      </w:r>
      <w:r>
        <w:rPr>
          <w:rFonts w:ascii="Calibri" w:eastAsia="Times New Roman" w:hAnsi="Calibri" w:cs="Arial"/>
          <w:b/>
          <w:bCs/>
        </w:rPr>
        <w:t>ț</w:t>
      </w:r>
      <w:r w:rsidRPr="00CB7FB4">
        <w:rPr>
          <w:rFonts w:ascii="Calibri" w:eastAsia="Times New Roman" w:hAnsi="Calibri" w:cs="Arial"/>
          <w:b/>
          <w:bCs/>
        </w:rPr>
        <w:t>ionam c</w:t>
      </w:r>
      <w:r>
        <w:rPr>
          <w:rFonts w:ascii="Calibri" w:eastAsia="Times New Roman" w:hAnsi="Calibri" w:cs="Arial"/>
          <w:b/>
          <w:bCs/>
        </w:rPr>
        <w:t>ă</w:t>
      </w:r>
      <w:r w:rsidRPr="00CB7FB4">
        <w:rPr>
          <w:rFonts w:ascii="Calibri" w:eastAsia="Times New Roman" w:hAnsi="Calibri" w:cs="Arial"/>
          <w:b/>
          <w:bCs/>
        </w:rPr>
        <w:t xml:space="preserve"> documenta</w:t>
      </w:r>
      <w:r>
        <w:rPr>
          <w:rFonts w:ascii="Calibri" w:eastAsia="Times New Roman" w:hAnsi="Calibri" w:cs="Arial"/>
          <w:b/>
          <w:bCs/>
        </w:rPr>
        <w:t>ț</w:t>
      </w:r>
      <w:r w:rsidRPr="00CB7FB4">
        <w:rPr>
          <w:rFonts w:ascii="Calibri" w:eastAsia="Times New Roman" w:hAnsi="Calibri" w:cs="Arial"/>
          <w:b/>
          <w:bCs/>
        </w:rPr>
        <w:t>ia de accesare a m</w:t>
      </w:r>
      <w:r>
        <w:rPr>
          <w:rFonts w:ascii="Calibri" w:eastAsia="Times New Roman" w:hAnsi="Calibri" w:cs="Arial"/>
          <w:b/>
          <w:bCs/>
        </w:rPr>
        <w:t>ă</w:t>
      </w:r>
      <w:r w:rsidRPr="00CB7FB4">
        <w:rPr>
          <w:rFonts w:ascii="Calibri" w:eastAsia="Times New Roman" w:hAnsi="Calibri" w:cs="Arial"/>
          <w:b/>
          <w:bCs/>
        </w:rPr>
        <w:t xml:space="preserve">surii, precum </w:t>
      </w:r>
      <w:r>
        <w:rPr>
          <w:rFonts w:ascii="Calibri" w:eastAsia="Times New Roman" w:hAnsi="Calibri" w:cs="Arial"/>
          <w:b/>
          <w:bCs/>
        </w:rPr>
        <w:t>ș</w:t>
      </w:r>
      <w:r w:rsidRPr="00CB7FB4">
        <w:rPr>
          <w:rFonts w:ascii="Calibri" w:eastAsia="Times New Roman" w:hAnsi="Calibri" w:cs="Arial"/>
          <w:b/>
          <w:bCs/>
        </w:rPr>
        <w:t>i toate condi</w:t>
      </w:r>
      <w:r>
        <w:rPr>
          <w:rFonts w:ascii="Calibri" w:eastAsia="Times New Roman" w:hAnsi="Calibri" w:cs="Arial"/>
          <w:b/>
          <w:bCs/>
        </w:rPr>
        <w:t>ț</w:t>
      </w:r>
      <w:r w:rsidRPr="00CB7FB4">
        <w:rPr>
          <w:rFonts w:ascii="Calibri" w:eastAsia="Times New Roman" w:hAnsi="Calibri" w:cs="Arial"/>
          <w:b/>
          <w:bCs/>
        </w:rPr>
        <w:t xml:space="preserve">iile de eligibilitate </w:t>
      </w:r>
      <w:r>
        <w:rPr>
          <w:rFonts w:ascii="Calibri" w:eastAsia="Times New Roman" w:hAnsi="Calibri" w:cs="Arial"/>
          <w:b/>
          <w:bCs/>
        </w:rPr>
        <w:t>ș</w:t>
      </w:r>
      <w:r w:rsidRPr="00CB7FB4">
        <w:rPr>
          <w:rFonts w:ascii="Calibri" w:eastAsia="Times New Roman" w:hAnsi="Calibri" w:cs="Arial"/>
          <w:b/>
          <w:bCs/>
        </w:rPr>
        <w:t>i punctaj aferente solicitan</w:t>
      </w:r>
      <w:r>
        <w:rPr>
          <w:rFonts w:ascii="Calibri" w:eastAsia="Times New Roman" w:hAnsi="Calibri" w:cs="Arial"/>
          <w:b/>
          <w:bCs/>
        </w:rPr>
        <w:t>ț</w:t>
      </w:r>
      <w:r w:rsidRPr="00CB7FB4">
        <w:rPr>
          <w:rFonts w:ascii="Calibri" w:eastAsia="Times New Roman" w:hAnsi="Calibri" w:cs="Arial"/>
          <w:b/>
          <w:bCs/>
        </w:rPr>
        <w:t>ilor, r</w:t>
      </w:r>
      <w:r>
        <w:rPr>
          <w:rFonts w:ascii="Calibri" w:eastAsia="Times New Roman" w:hAnsi="Calibri" w:cs="Arial"/>
          <w:b/>
          <w:bCs/>
        </w:rPr>
        <w:t>ă</w:t>
      </w:r>
      <w:r w:rsidRPr="00CB7FB4">
        <w:rPr>
          <w:rFonts w:ascii="Calibri" w:eastAsia="Times New Roman" w:hAnsi="Calibri" w:cs="Arial"/>
          <w:b/>
          <w:bCs/>
        </w:rPr>
        <w:t>m</w:t>
      </w:r>
      <w:r>
        <w:rPr>
          <w:rFonts w:ascii="Calibri" w:eastAsia="Times New Roman" w:hAnsi="Calibri" w:cs="Arial"/>
          <w:b/>
          <w:bCs/>
        </w:rPr>
        <w:t>â</w:t>
      </w:r>
      <w:r w:rsidRPr="00CB7FB4">
        <w:rPr>
          <w:rFonts w:ascii="Calibri" w:eastAsia="Times New Roman" w:hAnsi="Calibri" w:cs="Arial"/>
          <w:b/>
          <w:bCs/>
        </w:rPr>
        <w:t>n neschimbate.</w:t>
      </w:r>
    </w:p>
    <w:p w:rsidR="00CB0B5C" w:rsidRPr="002D7611" w:rsidRDefault="00CB0B5C" w:rsidP="00CB0B5C">
      <w:pPr>
        <w:autoSpaceDE w:val="0"/>
        <w:autoSpaceDN w:val="0"/>
        <w:adjustRightInd w:val="0"/>
        <w:spacing w:after="0" w:line="240" w:lineRule="auto"/>
        <w:jc w:val="both"/>
        <w:rPr>
          <w:rFonts w:ascii="Calibri" w:eastAsia="Times New Roman" w:hAnsi="Calibri" w:cs="Arial"/>
          <w:b/>
          <w:bCs/>
          <w:color w:val="FF0000"/>
          <w:szCs w:val="24"/>
        </w:rPr>
      </w:pPr>
    </w:p>
    <w:p w:rsidR="00CB0B5C" w:rsidRPr="002D7611" w:rsidRDefault="00CB0B5C" w:rsidP="00CB0B5C">
      <w:pPr>
        <w:contextualSpacing/>
        <w:rPr>
          <w:b/>
          <w:color w:val="FF0000"/>
          <w:sz w:val="24"/>
          <w:szCs w:val="24"/>
        </w:rPr>
      </w:pPr>
      <w:r>
        <w:rPr>
          <w:b/>
          <w:color w:val="FF0000"/>
          <w:sz w:val="24"/>
          <w:szCs w:val="24"/>
        </w:rPr>
        <w:t xml:space="preserve">       1.   </w:t>
      </w:r>
      <w:r w:rsidRPr="002D7611">
        <w:rPr>
          <w:b/>
          <w:color w:val="FF0000"/>
          <w:sz w:val="24"/>
          <w:szCs w:val="24"/>
        </w:rPr>
        <w:t>DATA LANSĂRII APELULUI DE SELECȚIE</w:t>
      </w:r>
    </w:p>
    <w:p w:rsidR="00CB0B5C" w:rsidRPr="002D7611" w:rsidRDefault="00CB0B5C" w:rsidP="00CB0B5C">
      <w:pPr>
        <w:contextualSpacing/>
        <w:rPr>
          <w:b/>
          <w:color w:val="FF0000"/>
          <w:sz w:val="24"/>
          <w:szCs w:val="24"/>
        </w:rPr>
      </w:pPr>
      <w:r>
        <w:rPr>
          <w:b/>
          <w:sz w:val="24"/>
          <w:szCs w:val="24"/>
        </w:rPr>
        <w:t xml:space="preserve">               29.05.2018</w:t>
      </w:r>
      <w:r w:rsidRPr="002D7611">
        <w:rPr>
          <w:b/>
          <w:sz w:val="24"/>
          <w:szCs w:val="24"/>
        </w:rPr>
        <w:t xml:space="preserve"> ora 09.00</w:t>
      </w:r>
    </w:p>
    <w:p w:rsidR="00CB0B5C" w:rsidRPr="002D7611" w:rsidRDefault="00CB0B5C" w:rsidP="00CB0B5C">
      <w:pPr>
        <w:rPr>
          <w:b/>
          <w:color w:val="FF0000"/>
          <w:sz w:val="24"/>
          <w:szCs w:val="24"/>
        </w:rPr>
      </w:pPr>
      <w:r w:rsidRPr="002D7611">
        <w:rPr>
          <w:b/>
          <w:color w:val="FF0000"/>
          <w:sz w:val="24"/>
          <w:szCs w:val="24"/>
        </w:rPr>
        <w:t xml:space="preserve">       2.   DATA LIMITĂ DE DEPUNERE A PROIECTELOR</w:t>
      </w:r>
    </w:p>
    <w:p w:rsidR="00CB0B5C" w:rsidRPr="002D7611" w:rsidRDefault="00CB0B5C" w:rsidP="00CB0B5C">
      <w:pPr>
        <w:rPr>
          <w:b/>
          <w:sz w:val="24"/>
          <w:szCs w:val="24"/>
        </w:rPr>
      </w:pPr>
      <w:r w:rsidRPr="002D7611">
        <w:rPr>
          <w:b/>
          <w:color w:val="FF0000"/>
          <w:sz w:val="24"/>
          <w:szCs w:val="24"/>
        </w:rPr>
        <w:t xml:space="preserve">               </w:t>
      </w:r>
      <w:r>
        <w:rPr>
          <w:b/>
          <w:sz w:val="24"/>
          <w:szCs w:val="24"/>
        </w:rPr>
        <w:t>29.08.2018 ora 12</w:t>
      </w:r>
      <w:r w:rsidRPr="002D7611">
        <w:rPr>
          <w:b/>
          <w:sz w:val="24"/>
          <w:szCs w:val="24"/>
        </w:rPr>
        <w:t>.00</w:t>
      </w:r>
    </w:p>
    <w:p w:rsidR="00CB0B5C" w:rsidRPr="002D7611" w:rsidRDefault="00CB0B5C" w:rsidP="00CB0B5C">
      <w:pPr>
        <w:rPr>
          <w:b/>
          <w:color w:val="FF0000"/>
          <w:sz w:val="24"/>
          <w:szCs w:val="24"/>
        </w:rPr>
      </w:pPr>
      <w:r w:rsidRPr="002D7611">
        <w:rPr>
          <w:b/>
          <w:sz w:val="24"/>
          <w:szCs w:val="24"/>
        </w:rPr>
        <w:t xml:space="preserve">       </w:t>
      </w:r>
      <w:r w:rsidRPr="002D7611">
        <w:rPr>
          <w:b/>
          <w:color w:val="FF0000"/>
          <w:sz w:val="24"/>
          <w:szCs w:val="24"/>
        </w:rPr>
        <w:t>3.   LOCUL ȘI INTERVALUL ORAR ÎN CARE SE POT DEPUNE PROIECTELE</w:t>
      </w:r>
    </w:p>
    <w:p w:rsidR="00CB0B5C" w:rsidRPr="002D7611" w:rsidRDefault="00CB0B5C" w:rsidP="00CB0B5C">
      <w:pPr>
        <w:jc w:val="both"/>
        <w:rPr>
          <w:b/>
          <w:bCs/>
          <w:sz w:val="24"/>
          <w:szCs w:val="24"/>
        </w:rPr>
      </w:pPr>
      <w:r w:rsidRPr="002D7611">
        <w:rPr>
          <w:b/>
          <w:sz w:val="24"/>
          <w:szCs w:val="24"/>
        </w:rPr>
        <w:t xml:space="preserve">                 </w:t>
      </w:r>
      <w:r w:rsidRPr="002D7611">
        <w:rPr>
          <w:b/>
          <w:bCs/>
          <w:sz w:val="24"/>
          <w:szCs w:val="24"/>
        </w:rPr>
        <w:t>Proiectele vor fi depuse la sediul Asociației G.A.L. „Histria-Razim-Hamangia” din loc. Cogealac, strada Liliacului, nr. 1, județul Constanța, de luni până vin</w:t>
      </w:r>
      <w:r>
        <w:rPr>
          <w:b/>
          <w:bCs/>
          <w:sz w:val="24"/>
          <w:szCs w:val="24"/>
        </w:rPr>
        <w:t>eri în intervalul orar 9.00 – 12</w:t>
      </w:r>
      <w:r w:rsidRPr="002D7611">
        <w:rPr>
          <w:b/>
          <w:bCs/>
          <w:sz w:val="24"/>
          <w:szCs w:val="24"/>
        </w:rPr>
        <w:t xml:space="preserve">.00. </w:t>
      </w:r>
    </w:p>
    <w:p w:rsidR="00CB0B5C" w:rsidRPr="002D7611" w:rsidRDefault="00CB0B5C" w:rsidP="00CB0B5C">
      <w:pPr>
        <w:jc w:val="both"/>
        <w:rPr>
          <w:b/>
          <w:bCs/>
          <w:sz w:val="24"/>
          <w:szCs w:val="24"/>
        </w:rPr>
      </w:pPr>
      <w:r w:rsidRPr="002D7611">
        <w:rPr>
          <w:b/>
          <w:bCs/>
          <w:color w:val="FF0000"/>
          <w:sz w:val="24"/>
          <w:szCs w:val="24"/>
        </w:rPr>
        <w:t xml:space="preserve">       4.   FONDUL DISPONIBIL</w:t>
      </w:r>
    </w:p>
    <w:p w:rsidR="00CB0B5C" w:rsidRPr="002D7611" w:rsidRDefault="00CB0B5C" w:rsidP="00CB0B5C">
      <w:pPr>
        <w:spacing w:after="0" w:line="240" w:lineRule="auto"/>
        <w:rPr>
          <w:b/>
          <w:sz w:val="24"/>
          <w:szCs w:val="24"/>
        </w:rPr>
      </w:pPr>
      <w:r w:rsidRPr="002D7611">
        <w:t xml:space="preserve">               </w:t>
      </w:r>
      <w:r w:rsidRPr="002D7611">
        <w:rPr>
          <w:b/>
          <w:sz w:val="24"/>
          <w:szCs w:val="24"/>
        </w:rPr>
        <w:t>Aloca</w:t>
      </w:r>
      <w:r>
        <w:rPr>
          <w:b/>
          <w:sz w:val="24"/>
          <w:szCs w:val="24"/>
        </w:rPr>
        <w:t xml:space="preserve">re totală pe sesiune: </w:t>
      </w:r>
      <w:r w:rsidRPr="00922F35">
        <w:rPr>
          <w:b/>
          <w:bCs/>
          <w:sz w:val="24"/>
          <w:szCs w:val="24"/>
        </w:rPr>
        <w:t xml:space="preserve">153.895,09  </w:t>
      </w:r>
      <w:r w:rsidRPr="00922F35">
        <w:rPr>
          <w:b/>
          <w:sz w:val="24"/>
          <w:szCs w:val="24"/>
        </w:rPr>
        <w:t xml:space="preserve"> </w:t>
      </w:r>
      <w:r w:rsidRPr="00922F35">
        <w:rPr>
          <w:b/>
          <w:bCs/>
          <w:sz w:val="24"/>
          <w:szCs w:val="24"/>
        </w:rPr>
        <w:t xml:space="preserve"> </w:t>
      </w:r>
      <w:r w:rsidRPr="002D7611">
        <w:rPr>
          <w:b/>
          <w:sz w:val="24"/>
          <w:szCs w:val="24"/>
        </w:rPr>
        <w:t xml:space="preserve"> euro</w:t>
      </w:r>
    </w:p>
    <w:p w:rsidR="00CB0B5C" w:rsidRPr="002D7611" w:rsidRDefault="00CB0B5C" w:rsidP="00CB0B5C">
      <w:pPr>
        <w:spacing w:after="0" w:line="240" w:lineRule="auto"/>
        <w:rPr>
          <w:b/>
          <w:color w:val="0070C0"/>
        </w:rPr>
      </w:pPr>
      <w:r w:rsidRPr="002D7611">
        <w:lastRenderedPageBreak/>
        <w:t xml:space="preserve">               4.1 </w:t>
      </w:r>
      <w:r w:rsidRPr="002D7611">
        <w:rPr>
          <w:b/>
          <w:color w:val="0070C0"/>
        </w:rPr>
        <w:t>Suma maximă nerambursabilă care poate fi acordată pentru un proiect</w:t>
      </w:r>
    </w:p>
    <w:p w:rsidR="00CB0B5C" w:rsidRPr="002D7611" w:rsidRDefault="00CB0B5C" w:rsidP="00CB0B5C">
      <w:pPr>
        <w:spacing w:after="0" w:line="240" w:lineRule="auto"/>
      </w:pPr>
      <w:r w:rsidRPr="002D7611">
        <w:t xml:space="preserve">             -minim 5.000 euro;</w:t>
      </w:r>
    </w:p>
    <w:p w:rsidR="00CB0B5C" w:rsidRPr="002D7611" w:rsidRDefault="00CB0B5C" w:rsidP="00CB0B5C">
      <w:pPr>
        <w:spacing w:after="0" w:line="240" w:lineRule="auto"/>
      </w:pPr>
      <w:r>
        <w:t xml:space="preserve">             -maxim </w:t>
      </w:r>
      <w:r>
        <w:rPr>
          <w:b/>
          <w:bCs/>
        </w:rPr>
        <w:t xml:space="preserve">153.895,09 </w:t>
      </w:r>
      <w:r w:rsidRPr="002D7611">
        <w:t>euro.</w:t>
      </w:r>
    </w:p>
    <w:p w:rsidR="00CB0B5C" w:rsidRPr="002D7611" w:rsidRDefault="00CB0B5C" w:rsidP="00CB0B5C">
      <w:pPr>
        <w:autoSpaceDE w:val="0"/>
        <w:autoSpaceDN w:val="0"/>
        <w:adjustRightInd w:val="0"/>
        <w:spacing w:after="0" w:line="240" w:lineRule="auto"/>
        <w:jc w:val="both"/>
        <w:rPr>
          <w:rFonts w:ascii="Calibri" w:eastAsia="Times New Roman" w:hAnsi="Calibri" w:cs="Arial"/>
          <w:b/>
          <w:bCs/>
          <w:color w:val="0070C0"/>
          <w14:shadow w14:blurRad="50800" w14:dist="38100" w14:dir="2700000" w14:sx="100000" w14:sy="100000" w14:kx="0" w14:ky="0" w14:algn="tl">
            <w14:srgbClr w14:val="000000">
              <w14:alpha w14:val="60000"/>
            </w14:srgbClr>
          </w14:shadow>
        </w:rPr>
      </w:pPr>
      <w:r w:rsidRPr="002D7611">
        <w:t xml:space="preserve">               4.2 </w:t>
      </w:r>
      <w:r w:rsidRPr="002D7611">
        <w:rPr>
          <w:rFonts w:ascii="Calibri" w:eastAsia="Times New Roman" w:hAnsi="Calibri" w:cs="Arial"/>
          <w:b/>
          <w:bCs/>
          <w:color w:val="0070C0"/>
          <w:shd w:val="clear" w:color="auto" w:fill="FFFFFF" w:themeFill="background1"/>
        </w:rPr>
        <w:t>Valoarea maximă eligibilă :</w:t>
      </w:r>
      <w:r w:rsidRPr="002D7611">
        <w:rPr>
          <w:rFonts w:ascii="Calibri" w:eastAsia="Times New Roman" w:hAnsi="Calibri" w:cs="Arial"/>
          <w:color w:val="0070C0"/>
          <w:shd w:val="clear" w:color="auto" w:fill="FFFFFF" w:themeFill="background1"/>
        </w:rPr>
        <w:t xml:space="preserve"> </w:t>
      </w:r>
    </w:p>
    <w:p w:rsidR="00CB0B5C" w:rsidRPr="002D7611" w:rsidRDefault="00CB0B5C" w:rsidP="00CB0B5C">
      <w:pPr>
        <w:autoSpaceDE w:val="0"/>
        <w:autoSpaceDN w:val="0"/>
        <w:adjustRightInd w:val="0"/>
        <w:spacing w:after="0" w:line="240" w:lineRule="auto"/>
        <w:jc w:val="both"/>
        <w:rPr>
          <w:rFonts w:ascii="Calibri" w:eastAsia="Times New Roman" w:hAnsi="Calibri" w:cs="Arial"/>
          <w:bCs/>
        </w:rPr>
      </w:pPr>
      <w:r w:rsidRPr="002D7611">
        <w:rPr>
          <w:rFonts w:ascii="Calibri" w:eastAsia="Times New Roman" w:hAnsi="Calibri" w:cs="Arial"/>
          <w:bCs/>
        </w:rPr>
        <w:t xml:space="preserve">             Valoar</w:t>
      </w:r>
      <w:r>
        <w:rPr>
          <w:rFonts w:ascii="Calibri" w:eastAsia="Times New Roman" w:hAnsi="Calibri" w:cs="Arial"/>
          <w:bCs/>
        </w:rPr>
        <w:t xml:space="preserve">ea maximă eligibilă </w:t>
      </w:r>
      <w:r>
        <w:rPr>
          <w:rFonts w:ascii="Calibri" w:eastAsia="Times New Roman" w:hAnsi="Calibri" w:cs="Arial"/>
          <w:b/>
          <w:bCs/>
        </w:rPr>
        <w:t xml:space="preserve">153.895,09 </w:t>
      </w:r>
      <w:r>
        <w:rPr>
          <w:rFonts w:ascii="Calibri" w:eastAsia="Times New Roman" w:hAnsi="Calibri" w:cs="Arial"/>
          <w:bCs/>
        </w:rPr>
        <w:t>euro</w:t>
      </w:r>
    </w:p>
    <w:p w:rsidR="00CB0B5C" w:rsidRPr="0096684A" w:rsidRDefault="00CB0B5C" w:rsidP="00CB0B5C">
      <w:pPr>
        <w:autoSpaceDE w:val="0"/>
        <w:autoSpaceDN w:val="0"/>
        <w:adjustRightInd w:val="0"/>
        <w:spacing w:after="0" w:line="240" w:lineRule="auto"/>
        <w:jc w:val="both"/>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pPr>
      <w:r w:rsidRPr="002D7611">
        <w:rPr>
          <w:rFonts w:ascii="Calibri" w:eastAsia="Times New Roman" w:hAnsi="Calibri" w:cs="Arial"/>
          <w:bCs/>
        </w:rPr>
        <w:t xml:space="preserve">              4.3 </w:t>
      </w:r>
      <w:r w:rsidRPr="002D7611">
        <w:rPr>
          <w:rFonts w:ascii="Calibri" w:eastAsia="Times New Roman" w:hAnsi="Calibri" w:cs="Arial"/>
          <w:b/>
          <w:bCs/>
          <w:color w:val="2E74B5" w:themeColor="accent5" w:themeShade="BF"/>
          <w:shd w:val="clear" w:color="auto" w:fill="FFFFFF" w:themeFill="background1"/>
        </w:rPr>
        <w:t>Intensitatea sprijinului:  tip de sprijin: investiție</w:t>
      </w:r>
      <w:r w:rsidRPr="002D7611">
        <w:rPr>
          <w:rFonts w:ascii="Calibri" w:eastAsia="Times New Roman" w:hAnsi="Calibri" w:cs="Arial"/>
          <w:b/>
          <w:bCs/>
          <w:color w:val="2E74B5" w:themeColor="accent5" w:themeShade="BF"/>
          <w14:shadow w14:blurRad="50800" w14:dist="38100" w14:dir="2700000" w14:sx="100000" w14:sy="100000" w14:kx="0" w14:ky="0" w14:algn="tl">
            <w14:srgbClr w14:val="000000">
              <w14:alpha w14:val="60000"/>
            </w14:srgbClr>
          </w14:shadow>
        </w:rPr>
        <w:t>:</w:t>
      </w:r>
    </w:p>
    <w:p w:rsidR="00CB0B5C" w:rsidRPr="00922F35" w:rsidRDefault="00CB0B5C" w:rsidP="00CB0B5C">
      <w:pPr>
        <w:autoSpaceDE w:val="0"/>
        <w:autoSpaceDN w:val="0"/>
        <w:adjustRightInd w:val="0"/>
        <w:spacing w:after="0" w:line="240" w:lineRule="auto"/>
        <w:jc w:val="both"/>
        <w:rPr>
          <w:rFonts w:ascii="Calibri" w:eastAsia="Times New Roman" w:hAnsi="Calibri" w:cs="Arial"/>
          <w:b/>
          <w:bCs/>
          <w:color w:val="000000"/>
          <w14:shadow w14:blurRad="50800" w14:dist="38100" w14:dir="2700000" w14:sx="100000" w14:sy="100000" w14:kx="0" w14:ky="0" w14:algn="tl">
            <w14:srgbClr w14:val="000000">
              <w14:alpha w14:val="60000"/>
            </w14:srgbClr>
          </w14:shadow>
        </w:rPr>
      </w:pPr>
      <w:r>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922F35">
        <w:rPr>
          <w:rFonts w:ascii="Calibri" w:eastAsia="Times New Roman" w:hAnsi="Calibri" w:cs="Arial"/>
          <w:b/>
          <w:bCs/>
          <w:color w:val="000000"/>
          <w14:shadow w14:blurRad="50800" w14:dist="38100" w14:dir="2700000" w14:sx="100000" w14:sy="100000" w14:kx="0" w14:ky="0" w14:algn="tl">
            <w14:srgbClr w14:val="000000">
              <w14:alpha w14:val="60000"/>
            </w14:srgbClr>
          </w14:shadow>
        </w:rPr>
        <w:t xml:space="preserve">Intensitatea sprijinului este justificată prin respectarea Regulamentului 1305/2013, ghidul solicitantului măsura 19.2, necesitate atingerii obiectivelor SDL privind crearea sistemelor asociative în vederea creșterii randamentului în agricultură, adăugarea de plusvaloare produselor locale agricole și neagricole prin activități de prelucrare și comercializare. </w:t>
      </w:r>
    </w:p>
    <w:p w:rsidR="00CB0B5C" w:rsidRPr="00922F35" w:rsidRDefault="00CB0B5C" w:rsidP="00CB0B5C">
      <w:pPr>
        <w:autoSpaceDE w:val="0"/>
        <w:autoSpaceDN w:val="0"/>
        <w:adjustRightInd w:val="0"/>
        <w:spacing w:after="0" w:line="240" w:lineRule="auto"/>
        <w:jc w:val="both"/>
        <w:rPr>
          <w:rFonts w:ascii="Calibri" w:eastAsia="Times New Roman" w:hAnsi="Calibri" w:cs="Arial"/>
          <w:b/>
          <w:bCs/>
          <w:color w:val="000000"/>
          <w14:shadow w14:blurRad="50800" w14:dist="38100" w14:dir="2700000" w14:sx="100000" w14:sy="100000" w14:kx="0" w14:ky="0" w14:algn="tl">
            <w14:srgbClr w14:val="000000">
              <w14:alpha w14:val="60000"/>
            </w14:srgbClr>
          </w14:shadow>
        </w:rPr>
      </w:pPr>
      <w:r w:rsidRPr="00922F35">
        <w:rPr>
          <w:rFonts w:ascii="Calibri" w:eastAsia="Times New Roman" w:hAnsi="Calibri" w:cs="Arial"/>
          <w:b/>
          <w:bCs/>
          <w:color w:val="000000"/>
          <w14:shadow w14:blurRad="50800" w14:dist="38100" w14:dir="2700000" w14:sx="100000" w14:sy="100000" w14:kx="0" w14:ky="0" w14:algn="tl">
            <w14:srgbClr w14:val="000000">
              <w14:alpha w14:val="60000"/>
            </w14:srgbClr>
          </w14:shadow>
        </w:rPr>
        <w:t xml:space="preserve">     În cazul în care planul proiectului include și acțiuni care sunt eligibile prin alte măsuri, costurile sunt acoperite din încadrarea pe art.35 al Regulamentului (UE) nr.1305/2013, cu respectarea ratei maxime a ajutorului și sumelor aplicabile în cadrul măsurilor respective</w:t>
      </w:r>
    </w:p>
    <w:p w:rsidR="00CB0B5C" w:rsidRPr="002D7611" w:rsidRDefault="00CB0B5C" w:rsidP="00CB0B5C">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CB0B5C" w:rsidRPr="002D7611" w:rsidRDefault="00CB0B5C" w:rsidP="00CB0B5C">
      <w:pPr>
        <w:autoSpaceDE w:val="0"/>
        <w:autoSpaceDN w:val="0"/>
        <w:adjustRightInd w:val="0"/>
        <w:spacing w:after="0" w:line="240" w:lineRule="auto"/>
        <w:jc w:val="both"/>
        <w:rPr>
          <w:rFonts w:ascii="Calibri" w:eastAsia="Times New Roman" w:hAnsi="Calibri" w:cs="Arial"/>
          <w:bCs/>
          <w:color w:val="000000"/>
          <w14:shadow w14:blurRad="50800" w14:dist="38100" w14:dir="2700000" w14:sx="100000" w14:sy="100000" w14:kx="0" w14:ky="0" w14:algn="tl">
            <w14:srgbClr w14:val="000000">
              <w14:alpha w14:val="60000"/>
            </w14:srgbClr>
          </w14:shadow>
        </w:rPr>
      </w:pPr>
    </w:p>
    <w:p w:rsidR="00CB0B5C" w:rsidRPr="002D7611" w:rsidRDefault="00CB0B5C" w:rsidP="00CB0B5C">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r w:rsidRPr="002D7611">
        <w:rPr>
          <w:rFonts w:ascii="Calibri" w:eastAsia="Times New Roman" w:hAnsi="Calibri" w:cs="Arial"/>
          <w:bCs/>
          <w:color w:val="000000"/>
          <w14:shadow w14:blurRad="50800" w14:dist="38100" w14:dir="2700000" w14:sx="100000" w14:sy="100000" w14:kx="0" w14:ky="0" w14:algn="tl">
            <w14:srgbClr w14:val="000000">
              <w14:alpha w14:val="60000"/>
            </w14:srgbClr>
          </w14:shadow>
        </w:rPr>
        <w:t xml:space="preserve">         </w:t>
      </w:r>
      <w:r w:rsidRPr="002D7611">
        <w:rPr>
          <w:rFonts w:ascii="Calibri" w:eastAsia="Times New Roman" w:hAnsi="Calibri" w:cs="Arial"/>
          <w:b/>
          <w:bCs/>
          <w:color w:val="FF0000"/>
          <w14:shadow w14:blurRad="50800" w14:dist="38100" w14:dir="2700000" w14:sx="100000" w14:sy="100000" w14:kx="0" w14:ky="0" w14:algn="tl">
            <w14:srgbClr w14:val="000000">
              <w14:alpha w14:val="60000"/>
            </w14:srgbClr>
          </w14:shadow>
        </w:rPr>
        <w:t>5. MODEL CERERE DE FINANȚARE</w:t>
      </w:r>
    </w:p>
    <w:p w:rsidR="00CB0B5C" w:rsidRPr="002D7611" w:rsidRDefault="00CB0B5C" w:rsidP="00CB0B5C">
      <w:pPr>
        <w:autoSpaceDE w:val="0"/>
        <w:autoSpaceDN w:val="0"/>
        <w:adjustRightInd w:val="0"/>
        <w:spacing w:after="0" w:line="240" w:lineRule="auto"/>
        <w:jc w:val="both"/>
        <w:rPr>
          <w:rFonts w:ascii="Calibri" w:eastAsia="Times New Roman" w:hAnsi="Calibri" w:cs="Arial"/>
          <w:b/>
          <w:bCs/>
          <w:color w:val="FF0000"/>
          <w14:shadow w14:blurRad="50800" w14:dist="38100" w14:dir="2700000" w14:sx="100000" w14:sy="100000" w14:kx="0" w14:ky="0" w14:algn="tl">
            <w14:srgbClr w14:val="000000">
              <w14:alpha w14:val="60000"/>
            </w14:srgbClr>
          </w14:shadow>
        </w:rPr>
      </w:pPr>
    </w:p>
    <w:p w:rsidR="00CB0B5C" w:rsidRDefault="00CB0B5C" w:rsidP="00CB0B5C">
      <w:pPr>
        <w:autoSpaceDE w:val="0"/>
        <w:autoSpaceDN w:val="0"/>
        <w:adjustRightInd w:val="0"/>
        <w:spacing w:after="0" w:line="240" w:lineRule="auto"/>
        <w:rPr>
          <w:rFonts w:ascii="Calibri" w:eastAsia="Times New Roman" w:hAnsi="Calibri" w:cs="Arial"/>
          <w:color w:val="0000FF"/>
          <w:u w:val="single"/>
        </w:rPr>
      </w:pPr>
      <w:r w:rsidRPr="002D7611">
        <w:rPr>
          <w:rFonts w:ascii="Calibri" w:eastAsia="Times New Roman" w:hAnsi="Calibri" w:cs="Arial"/>
          <w:b/>
          <w:bCs/>
          <w:color w:val="000000"/>
          <w:shd w:val="clear" w:color="auto" w:fill="FFFFFF" w:themeFill="background1"/>
        </w:rPr>
        <w:t xml:space="preserve">Cererea de finanțare editabilă </w:t>
      </w:r>
      <w:r w:rsidRPr="002D7611">
        <w:rPr>
          <w:rFonts w:ascii="Calibri" w:eastAsia="Times New Roman" w:hAnsi="Calibri" w:cs="Arial"/>
          <w:color w:val="000000"/>
        </w:rPr>
        <w:t>utilizată poate fi consultată și descărcată prin accesarea următorului link</w:t>
      </w:r>
      <w:bookmarkStart w:id="1" w:name="OLE_LINK4"/>
      <w:r w:rsidRPr="002D7611">
        <w:rPr>
          <w:rFonts w:ascii="Calibri" w:eastAsia="Times New Roman" w:hAnsi="Calibri" w:cs="Arial"/>
          <w:color w:val="000000"/>
        </w:rPr>
        <w:t xml:space="preserve"> </w:t>
      </w:r>
      <w:r w:rsidRPr="002D7611">
        <w:rPr>
          <w:rFonts w:ascii="Calibri" w:eastAsia="Times New Roman" w:hAnsi="Calibri" w:cs="Arial"/>
          <w:color w:val="0000FF"/>
          <w:u w:val="single"/>
        </w:rPr>
        <w:t>www.gald-histria.ro/ghidul-măsurii și anexele</w:t>
      </w:r>
      <w:bookmarkEnd w:id="1"/>
      <w:r>
        <w:rPr>
          <w:rFonts w:ascii="Calibri" w:eastAsia="Times New Roman" w:hAnsi="Calibri" w:cs="Arial"/>
          <w:color w:val="0000FF"/>
          <w:u w:val="single"/>
        </w:rPr>
        <w:t xml:space="preserve"> M5/3</w:t>
      </w:r>
      <w:r w:rsidRPr="002D7611">
        <w:rPr>
          <w:rFonts w:ascii="Calibri" w:eastAsia="Times New Roman" w:hAnsi="Calibri" w:cs="Arial"/>
          <w:color w:val="0000FF"/>
          <w:u w:val="single"/>
        </w:rPr>
        <w:t>A</w:t>
      </w:r>
      <w:r>
        <w:rPr>
          <w:rFonts w:ascii="Calibri" w:eastAsia="Times New Roman" w:hAnsi="Calibri" w:cs="Arial"/>
          <w:color w:val="0000FF"/>
          <w:u w:val="single"/>
        </w:rPr>
        <w:t>/-Cerere de finanțare M5/3A</w:t>
      </w:r>
    </w:p>
    <w:p w:rsidR="00CB0B5C" w:rsidRPr="0096684A" w:rsidRDefault="00CB0B5C" w:rsidP="00CB0B5C">
      <w:pPr>
        <w:autoSpaceDE w:val="0"/>
        <w:autoSpaceDN w:val="0"/>
        <w:adjustRightInd w:val="0"/>
        <w:spacing w:after="0" w:line="240" w:lineRule="auto"/>
        <w:rPr>
          <w:rFonts w:ascii="Calibri" w:eastAsia="Times New Roman" w:hAnsi="Calibri" w:cs="Arial"/>
          <w:color w:val="0070C0"/>
          <w:u w:val="single"/>
        </w:rPr>
      </w:pPr>
    </w:p>
    <w:p w:rsidR="00CB0B5C" w:rsidRDefault="00CB0B5C" w:rsidP="00CB0B5C">
      <w:pPr>
        <w:rPr>
          <w:b/>
          <w:color w:val="FF0000"/>
          <w:sz w:val="24"/>
          <w:szCs w:val="24"/>
        </w:rPr>
      </w:pPr>
      <w:r w:rsidRPr="002D7611">
        <w:rPr>
          <w:b/>
          <w:sz w:val="24"/>
          <w:szCs w:val="24"/>
        </w:rPr>
        <w:t xml:space="preserve">           </w:t>
      </w:r>
      <w:bookmarkStart w:id="2" w:name="_Hlk486931063"/>
      <w:r w:rsidRPr="002D7611">
        <w:rPr>
          <w:b/>
          <w:color w:val="FF0000"/>
          <w:sz w:val="24"/>
          <w:szCs w:val="24"/>
        </w:rPr>
        <w:t>6. DOCUMENTELE JUSTIFICATIVE PE CARE TREBUIE SĂ LE DEPUNĂ SOLICITANTUL</w:t>
      </w:r>
    </w:p>
    <w:p w:rsidR="00CB0B5C" w:rsidRPr="00CE1A31" w:rsidRDefault="00CB0B5C" w:rsidP="00CB0B5C">
      <w:pPr>
        <w:pStyle w:val="Frspaiere"/>
      </w:pPr>
      <w:r w:rsidRPr="00CE1A31">
        <w:t xml:space="preserve">1. </w:t>
      </w:r>
      <w:r w:rsidRPr="00CE1A31">
        <w:rPr>
          <w:b/>
        </w:rPr>
        <w:t>PLANUL DE MARKETING/STUDIU</w:t>
      </w:r>
    </w:p>
    <w:p w:rsidR="00CB0B5C" w:rsidRPr="00CE1A31" w:rsidRDefault="00CB0B5C" w:rsidP="00CB0B5C">
      <w:pPr>
        <w:pStyle w:val="Frspaiere"/>
      </w:pPr>
      <w:r w:rsidRPr="00CE1A31">
        <w:t xml:space="preserve">2. </w:t>
      </w:r>
      <w:r w:rsidRPr="00CE1A31">
        <w:rPr>
          <w:b/>
        </w:rPr>
        <w:t>ACORDUL DE COOPERARE AL PARTENERIATULUI</w:t>
      </w:r>
    </w:p>
    <w:p w:rsidR="00CB0B5C" w:rsidRPr="00CE1A31" w:rsidRDefault="00CB0B5C" w:rsidP="00CB0B5C">
      <w:pPr>
        <w:pStyle w:val="Frspaiere"/>
      </w:pPr>
      <w:r w:rsidRPr="00CE1A31">
        <w:t xml:space="preserve">3. </w:t>
      </w:r>
      <w:r w:rsidRPr="00CE1A31">
        <w:rPr>
          <w:b/>
        </w:rPr>
        <w:t>DOCUMENTE SOLICITATE PENTRU TERENUL AGRICOL / DOCUMENT PENTRU EFECTIVUL DE ANIMALE DEŢINUT ÎN PROPRIETATE</w:t>
      </w:r>
    </w:p>
    <w:p w:rsidR="00CB0B5C" w:rsidRPr="00CE1A31" w:rsidRDefault="00CB0B5C" w:rsidP="00CB0B5C">
      <w:pPr>
        <w:pStyle w:val="Frspaiere"/>
      </w:pPr>
      <w:r w:rsidRPr="00CE1A31">
        <w:t>În cazul în care planul de proiect include, de asemenea, acțiuni care sunt eligibile în cadrul altor măsuri (4.1 și 4.1a) se vor prezenta documentele așa cum sunt prevăzute în cadrul Ghidului Solicitantului în vigoare, aferent submăsurii respective, de către fermierul/fermierii membrii ai acordului de cooperare ce vor beneficia de inv</w:t>
      </w:r>
      <w:r>
        <w:t>estiție, acolo unde este cazul.</w:t>
      </w:r>
    </w:p>
    <w:p w:rsidR="00CB0B5C" w:rsidRPr="00CE1A31" w:rsidRDefault="00CB0B5C" w:rsidP="00CB0B5C">
      <w:pPr>
        <w:pStyle w:val="Frspaiere"/>
        <w:rPr>
          <w:b/>
        </w:rPr>
      </w:pPr>
      <w:r w:rsidRPr="00CE1A31">
        <w:t xml:space="preserve">4. </w:t>
      </w:r>
      <w:r w:rsidRPr="00CE1A31">
        <w:rPr>
          <w:b/>
        </w:rPr>
        <w:t>DOCUMENTE SOLICITATE  PENTRU  IMOBILUL  (CLĂDIRILE ŞI/SAU TERENURILE) PE CARE SUNT/VOR  FI  REALIZATE INVESTIŢIILE</w:t>
      </w:r>
    </w:p>
    <w:p w:rsidR="00CB0B5C" w:rsidRPr="00CE1A31" w:rsidRDefault="00CB0B5C" w:rsidP="00CB0B5C">
      <w:pPr>
        <w:pStyle w:val="Frspaiere"/>
      </w:pPr>
      <w:r w:rsidRPr="00CE1A31">
        <w:t>În cazul în care planul de proiect include, de asemenea, acțiuni care sunt eligibile în cadrul altor măsuri (4.1, 4.1a, 4.2 și 4.2a) se vor prezenta documentele așa cum sunt prevăzute în cadrul Ghidului Solicitantului în vigoare, aferent submăsurii respective, de către fermierul/microîntreprinderea și întreprinderea mică, membrii ai acordului de cooperare ce vor beneficia de inv</w:t>
      </w:r>
      <w:r>
        <w:t>estiție, acolo unde este cazul.</w:t>
      </w:r>
    </w:p>
    <w:p w:rsidR="00CB0B5C" w:rsidRPr="00CE1A31" w:rsidRDefault="00CB0B5C" w:rsidP="00CB0B5C">
      <w:pPr>
        <w:pStyle w:val="Frspaiere"/>
      </w:pPr>
      <w:r w:rsidRPr="00CE1A31">
        <w:t xml:space="preserve">5. </w:t>
      </w:r>
      <w:r w:rsidRPr="00CE1A31">
        <w:rPr>
          <w:b/>
        </w:rPr>
        <w:t>EXTRAS DE CARTE FUNCIARĂ SAU DOCUMENT CARE SĂ CERTIFICE CĂ NU AU FOST FINALIZATE LUCRĂRILE DE CADASTRU</w:t>
      </w:r>
      <w:r w:rsidRPr="00CE1A31">
        <w:t xml:space="preserve">, pentru proiectele care vizează </w:t>
      </w:r>
      <w:proofErr w:type="spellStart"/>
      <w:r w:rsidRPr="00CE1A31">
        <w:t>investiţii</w:t>
      </w:r>
      <w:proofErr w:type="spellEnd"/>
      <w:r w:rsidRPr="00CE1A31">
        <w:t xml:space="preserve"> în lucrări privind </w:t>
      </w:r>
      <w:proofErr w:type="spellStart"/>
      <w:r w:rsidRPr="00CE1A31">
        <w:t>construcţiile</w:t>
      </w:r>
      <w:proofErr w:type="spellEnd"/>
      <w:r w:rsidRPr="00CE1A31">
        <w:t xml:space="preserve"> noi sau modernizări ale acestora.</w:t>
      </w:r>
    </w:p>
    <w:p w:rsidR="00CB0B5C" w:rsidRPr="00CE1A31" w:rsidRDefault="00CB0B5C" w:rsidP="00CB0B5C">
      <w:pPr>
        <w:pStyle w:val="Frspaiere"/>
      </w:pPr>
      <w:r w:rsidRPr="00CE1A31">
        <w:t xml:space="preserve">În </w:t>
      </w:r>
      <w:proofErr w:type="spellStart"/>
      <w:r w:rsidRPr="00CE1A31">
        <w:t>situaţia</w:t>
      </w:r>
      <w:proofErr w:type="spellEnd"/>
      <w:r w:rsidRPr="00CE1A31">
        <w:t xml:space="preserve"> în care imobilul pe care se execută </w:t>
      </w:r>
      <w:proofErr w:type="spellStart"/>
      <w:r w:rsidRPr="00CE1A31">
        <w:t>investiţia</w:t>
      </w:r>
      <w:proofErr w:type="spellEnd"/>
      <w:r w:rsidRPr="00CE1A31">
        <w:t xml:space="preserve"> nu este liber de sarcini (gajat pentru un credit), se va depune  acordul  creditorului privind </w:t>
      </w:r>
      <w:proofErr w:type="spellStart"/>
      <w:r w:rsidRPr="00CE1A31">
        <w:t>execuţia</w:t>
      </w:r>
      <w:proofErr w:type="spellEnd"/>
      <w:r w:rsidRPr="00CE1A31">
        <w:t xml:space="preserve"> </w:t>
      </w:r>
      <w:proofErr w:type="spellStart"/>
      <w:r w:rsidRPr="00CE1A31">
        <w:t>investiţiei</w:t>
      </w:r>
      <w:proofErr w:type="spellEnd"/>
      <w:r w:rsidRPr="00CE1A31">
        <w:t xml:space="preserve">  </w:t>
      </w:r>
      <w:proofErr w:type="spellStart"/>
      <w:r w:rsidRPr="00CE1A31">
        <w:t>şi</w:t>
      </w:r>
      <w:proofErr w:type="spellEnd"/>
      <w:r w:rsidRPr="00CE1A31">
        <w:t xml:space="preserve"> graficul de rambursare a creditului.</w:t>
      </w:r>
    </w:p>
    <w:p w:rsidR="00CB0B5C" w:rsidRPr="00CE1A31" w:rsidRDefault="00CB0B5C" w:rsidP="00CB0B5C">
      <w:pPr>
        <w:pStyle w:val="Frspaiere"/>
      </w:pPr>
      <w:r w:rsidRPr="00CE1A31">
        <w:t xml:space="preserve">6. </w:t>
      </w:r>
      <w:r w:rsidRPr="00CE1A31">
        <w:rPr>
          <w:b/>
        </w:rPr>
        <w:t>CERTIFICAT DE URBANISM SAU AUTORIZAŢIE DE CONSTRUIRE</w:t>
      </w:r>
      <w:r w:rsidRPr="00CE1A31">
        <w:t xml:space="preserve"> pentru proiecte care prevăd </w:t>
      </w:r>
      <w:proofErr w:type="spellStart"/>
      <w:r w:rsidRPr="00CE1A31">
        <w:t>construcţii</w:t>
      </w:r>
      <w:proofErr w:type="spellEnd"/>
      <w:r w:rsidRPr="00CE1A31">
        <w:t xml:space="preserve"> (noi, extinderi sau modernizări). Certificatul de urbanism nu trebuie </w:t>
      </w:r>
      <w:proofErr w:type="spellStart"/>
      <w:r w:rsidRPr="00CE1A31">
        <w:t>însoţit</w:t>
      </w:r>
      <w:proofErr w:type="spellEnd"/>
      <w:r w:rsidRPr="00CE1A31">
        <w:t xml:space="preserve"> de avizele </w:t>
      </w:r>
      <w:proofErr w:type="spellStart"/>
      <w:r w:rsidRPr="00CE1A31">
        <w:t>menţionate</w:t>
      </w:r>
      <w:proofErr w:type="spellEnd"/>
      <w:r w:rsidRPr="00CE1A31">
        <w:t xml:space="preserve"> ca necesare fazei următoare de autorizare.</w:t>
      </w:r>
    </w:p>
    <w:p w:rsidR="00CB0B5C" w:rsidRDefault="00CB0B5C" w:rsidP="00CB0B5C">
      <w:pPr>
        <w:pStyle w:val="Frspaiere"/>
      </w:pPr>
      <w:r w:rsidRPr="00CE1A31">
        <w:rPr>
          <w:b/>
        </w:rPr>
        <w:t>10. AUTORIZAŢIE SANITARĂ/ NOTIFICARE</w:t>
      </w:r>
      <w:r>
        <w:t xml:space="preserve"> de constatare a </w:t>
      </w:r>
      <w:proofErr w:type="spellStart"/>
      <w:r>
        <w:t>conformităţii</w:t>
      </w:r>
      <w:proofErr w:type="spellEnd"/>
      <w:r>
        <w:t xml:space="preserve"> cu </w:t>
      </w:r>
      <w:proofErr w:type="spellStart"/>
      <w:r>
        <w:t>legislaţia</w:t>
      </w:r>
      <w:proofErr w:type="spellEnd"/>
      <w:r>
        <w:t xml:space="preserve"> sanitară emise cu cel mult un an înaintea depunerii Cererii de </w:t>
      </w:r>
      <w:proofErr w:type="spellStart"/>
      <w:r>
        <w:t>finanţare</w:t>
      </w:r>
      <w:proofErr w:type="spellEnd"/>
      <w:r>
        <w:t xml:space="preserve">, pentru unitățile care se </w:t>
      </w:r>
      <w:proofErr w:type="spellStart"/>
      <w:r>
        <w:t>se</w:t>
      </w:r>
      <w:proofErr w:type="spellEnd"/>
      <w:r>
        <w:t xml:space="preserve"> autorizează/avizează conform legislației în vigoare și pentru unitățile care se modernizează.</w:t>
      </w:r>
    </w:p>
    <w:p w:rsidR="00CB0B5C" w:rsidRDefault="00CB0B5C" w:rsidP="00CB0B5C">
      <w:pPr>
        <w:pStyle w:val="Frspaiere"/>
      </w:pPr>
      <w:r w:rsidRPr="00CE1A31">
        <w:rPr>
          <w:b/>
        </w:rPr>
        <w:lastRenderedPageBreak/>
        <w:t>11.1 CERTIFICATUL DE ÎNREGISTRARE ELIBERAT DE OFICIUL REGISTRULUI COMERŢULUI</w:t>
      </w:r>
      <w:r>
        <w:t xml:space="preserve"> conform </w:t>
      </w:r>
      <w:proofErr w:type="spellStart"/>
      <w:r>
        <w:t>legislaţiei</w:t>
      </w:r>
      <w:proofErr w:type="spellEnd"/>
      <w:r>
        <w:t xml:space="preserve"> în vigoare.</w:t>
      </w:r>
    </w:p>
    <w:p w:rsidR="00CB0B5C" w:rsidRDefault="00CB0B5C" w:rsidP="00CB0B5C">
      <w:pPr>
        <w:pStyle w:val="Frspaiere"/>
      </w:pPr>
    </w:p>
    <w:p w:rsidR="00CB0B5C" w:rsidRDefault="00CB0B5C" w:rsidP="00CB0B5C">
      <w:pPr>
        <w:pStyle w:val="Frspaiere"/>
      </w:pPr>
      <w:r>
        <w:t>11</w:t>
      </w:r>
      <w:r w:rsidRPr="00CE1A31">
        <w:rPr>
          <w:b/>
        </w:rPr>
        <w:t>.2 STATUT</w:t>
      </w:r>
      <w:r>
        <w:t xml:space="preserve"> pentru Societatea cooperativă </w:t>
      </w:r>
      <w:proofErr w:type="spellStart"/>
      <w:r>
        <w:t>înfiinţată</w:t>
      </w:r>
      <w:proofErr w:type="spellEnd"/>
      <w:r>
        <w:t xml:space="preserve"> în baza Legii nr. 1/ 2005 cu modificările și completările ulterioare, Cooperativa agricolă </w:t>
      </w:r>
      <w:proofErr w:type="spellStart"/>
      <w:r>
        <w:t>înfiinţată</w:t>
      </w:r>
      <w:proofErr w:type="spellEnd"/>
      <w:r>
        <w:t xml:space="preserve"> în baza Legii nr. 566/ 2004   cu modificările și completările </w:t>
      </w:r>
      <w:proofErr w:type="spellStart"/>
      <w:r>
        <w:t>ulterioaresi</w:t>
      </w:r>
      <w:proofErr w:type="spellEnd"/>
      <w:r>
        <w:t xml:space="preserve"> grupuri de producători înființate conform </w:t>
      </w:r>
      <w:proofErr w:type="spellStart"/>
      <w:r>
        <w:t>ordonantei</w:t>
      </w:r>
      <w:proofErr w:type="spellEnd"/>
      <w:r>
        <w:t xml:space="preserve"> 37/2005 privind </w:t>
      </w:r>
      <w:proofErr w:type="spellStart"/>
      <w:r>
        <w:t>recunoaşterea</w:t>
      </w:r>
      <w:proofErr w:type="spellEnd"/>
      <w:r>
        <w:t xml:space="preserve"> </w:t>
      </w:r>
      <w:proofErr w:type="spellStart"/>
      <w:r>
        <w:t>şi</w:t>
      </w:r>
      <w:proofErr w:type="spellEnd"/>
      <w:r>
        <w:t xml:space="preserve"> </w:t>
      </w:r>
      <w:proofErr w:type="spellStart"/>
      <w:r>
        <w:t>funcţionarea</w:t>
      </w:r>
      <w:proofErr w:type="spellEnd"/>
      <w:r>
        <w:t xml:space="preserve"> grupurilor </w:t>
      </w:r>
      <w:proofErr w:type="spellStart"/>
      <w:r>
        <w:t>şi</w:t>
      </w:r>
      <w:proofErr w:type="spellEnd"/>
      <w:r>
        <w:t xml:space="preserve"> </w:t>
      </w:r>
      <w:proofErr w:type="spellStart"/>
      <w:r>
        <w:t>organizaţiilor</w:t>
      </w:r>
      <w:proofErr w:type="spellEnd"/>
      <w:r>
        <w:t xml:space="preserve"> de producători, pentru comercializarea produselor agricole, cu completările </w:t>
      </w:r>
      <w:proofErr w:type="spellStart"/>
      <w:r>
        <w:t>şi</w:t>
      </w:r>
      <w:proofErr w:type="spellEnd"/>
      <w:r>
        <w:t xml:space="preserve"> modificările ulterioare).</w:t>
      </w:r>
    </w:p>
    <w:p w:rsidR="00CB0B5C" w:rsidRDefault="00CB0B5C" w:rsidP="00CB0B5C">
      <w:pPr>
        <w:pStyle w:val="Frspaiere"/>
      </w:pPr>
    </w:p>
    <w:p w:rsidR="00CB0B5C" w:rsidRDefault="00CB0B5C" w:rsidP="00CB0B5C">
      <w:pPr>
        <w:pStyle w:val="Frspaiere"/>
      </w:pPr>
      <w:r>
        <w:t>11.3 Documente echivalente celor de mai sus pentru alte forme de organizare. În acest caz, dacă în timpul evaluării se constată că documentul prezentat de solicitant nu este suficient, evaluatorul va solicita prin informații suplimentare documentul necesar cu elementele pe care trebuie să le conțină.</w:t>
      </w:r>
    </w:p>
    <w:p w:rsidR="00CB0B5C" w:rsidRPr="00CE1A31" w:rsidRDefault="00CB0B5C" w:rsidP="00CB0B5C">
      <w:pPr>
        <w:pStyle w:val="Frspaiere"/>
        <w:rPr>
          <w:lang w:val="en-US"/>
        </w:rPr>
      </w:pPr>
      <w:r w:rsidRPr="00CE1A31">
        <w:rPr>
          <w:b/>
          <w:bCs/>
          <w:lang w:val="en-US"/>
        </w:rPr>
        <w:t xml:space="preserve">19.  ALTE DOCUMENTE JUSTIFICATIVE (SE VOR SPECIFICA DUPĂ CAZ) </w:t>
      </w:r>
      <w:proofErr w:type="spellStart"/>
      <w:r w:rsidRPr="00CE1A31">
        <w:rPr>
          <w:b/>
          <w:bCs/>
          <w:lang w:val="en-US"/>
        </w:rPr>
        <w:t>Atenţie</w:t>
      </w:r>
      <w:proofErr w:type="spellEnd"/>
      <w:r w:rsidRPr="00CE1A31">
        <w:rPr>
          <w:b/>
          <w:bCs/>
          <w:lang w:val="en-US"/>
        </w:rPr>
        <w:t xml:space="preserve">! </w:t>
      </w:r>
      <w:proofErr w:type="spellStart"/>
      <w:r w:rsidRPr="00CE1A31">
        <w:rPr>
          <w:lang w:val="en-US"/>
        </w:rPr>
        <w:t>Evaluarea</w:t>
      </w:r>
      <w:proofErr w:type="spellEnd"/>
      <w:r w:rsidRPr="00CE1A31">
        <w:rPr>
          <w:lang w:val="en-US"/>
        </w:rPr>
        <w:t xml:space="preserve"> </w:t>
      </w:r>
      <w:proofErr w:type="spellStart"/>
      <w:r w:rsidRPr="00CE1A31">
        <w:rPr>
          <w:lang w:val="en-US"/>
        </w:rPr>
        <w:t>cererii</w:t>
      </w:r>
      <w:proofErr w:type="spellEnd"/>
      <w:r w:rsidRPr="00CE1A31">
        <w:rPr>
          <w:lang w:val="en-US"/>
        </w:rPr>
        <w:t xml:space="preserve"> de </w:t>
      </w:r>
      <w:proofErr w:type="spellStart"/>
      <w:r w:rsidRPr="00CE1A31">
        <w:rPr>
          <w:lang w:val="en-US"/>
        </w:rPr>
        <w:t>finanţare</w:t>
      </w:r>
      <w:proofErr w:type="spellEnd"/>
      <w:r w:rsidRPr="00CE1A31">
        <w:rPr>
          <w:lang w:val="en-US"/>
        </w:rPr>
        <w:t xml:space="preserve"> din </w:t>
      </w:r>
      <w:proofErr w:type="spellStart"/>
      <w:r w:rsidRPr="00CE1A31">
        <w:rPr>
          <w:lang w:val="en-US"/>
        </w:rPr>
        <w:t>punct</w:t>
      </w:r>
      <w:proofErr w:type="spellEnd"/>
      <w:r w:rsidRPr="00CE1A31">
        <w:rPr>
          <w:lang w:val="en-US"/>
        </w:rPr>
        <w:t xml:space="preserve"> de </w:t>
      </w:r>
      <w:proofErr w:type="spellStart"/>
      <w:r w:rsidRPr="00CE1A31">
        <w:rPr>
          <w:lang w:val="en-US"/>
        </w:rPr>
        <w:t>vedere</w:t>
      </w:r>
      <w:proofErr w:type="spellEnd"/>
      <w:r w:rsidRPr="00CE1A31">
        <w:rPr>
          <w:lang w:val="en-US"/>
        </w:rPr>
        <w:t xml:space="preserve"> al </w:t>
      </w:r>
      <w:proofErr w:type="spellStart"/>
      <w:r w:rsidRPr="00CE1A31">
        <w:rPr>
          <w:lang w:val="en-US"/>
        </w:rPr>
        <w:t>eligibilităţii</w:t>
      </w:r>
      <w:proofErr w:type="spellEnd"/>
      <w:r w:rsidRPr="00CE1A31">
        <w:rPr>
          <w:lang w:val="en-US"/>
        </w:rPr>
        <w:t xml:space="preserve"> </w:t>
      </w:r>
      <w:proofErr w:type="spellStart"/>
      <w:r w:rsidRPr="00CE1A31">
        <w:rPr>
          <w:lang w:val="en-US"/>
        </w:rPr>
        <w:t>şi</w:t>
      </w:r>
      <w:proofErr w:type="spellEnd"/>
      <w:r w:rsidRPr="00CE1A31">
        <w:rPr>
          <w:lang w:val="en-US"/>
        </w:rPr>
        <w:t xml:space="preserve"> al </w:t>
      </w:r>
      <w:proofErr w:type="spellStart"/>
      <w:r w:rsidRPr="00CE1A31">
        <w:rPr>
          <w:lang w:val="en-US"/>
        </w:rPr>
        <w:t>verificării</w:t>
      </w:r>
      <w:proofErr w:type="spellEnd"/>
      <w:r w:rsidRPr="00CE1A31">
        <w:rPr>
          <w:lang w:val="en-US"/>
        </w:rPr>
        <w:t xml:space="preserve"> </w:t>
      </w:r>
      <w:proofErr w:type="spellStart"/>
      <w:r w:rsidRPr="00CE1A31">
        <w:rPr>
          <w:lang w:val="en-US"/>
        </w:rPr>
        <w:t>criteriilor</w:t>
      </w:r>
      <w:proofErr w:type="spellEnd"/>
      <w:r w:rsidRPr="00CE1A31">
        <w:rPr>
          <w:lang w:val="en-US"/>
        </w:rPr>
        <w:t xml:space="preserve"> de </w:t>
      </w:r>
      <w:proofErr w:type="spellStart"/>
      <w:r w:rsidRPr="00CE1A31">
        <w:rPr>
          <w:lang w:val="en-US"/>
        </w:rPr>
        <w:t>selecţie</w:t>
      </w:r>
      <w:proofErr w:type="spellEnd"/>
      <w:r w:rsidRPr="00CE1A31">
        <w:rPr>
          <w:lang w:val="en-US"/>
        </w:rPr>
        <w:t xml:space="preserve"> </w:t>
      </w:r>
      <w:proofErr w:type="spellStart"/>
      <w:r w:rsidRPr="00CE1A31">
        <w:rPr>
          <w:lang w:val="en-US"/>
        </w:rPr>
        <w:t>va</w:t>
      </w:r>
      <w:proofErr w:type="spellEnd"/>
      <w:r w:rsidRPr="00CE1A31">
        <w:rPr>
          <w:lang w:val="en-US"/>
        </w:rPr>
        <w:t xml:space="preserve"> include </w:t>
      </w:r>
      <w:proofErr w:type="spellStart"/>
      <w:r w:rsidRPr="00CE1A31">
        <w:rPr>
          <w:lang w:val="en-US"/>
        </w:rPr>
        <w:t>şi</w:t>
      </w:r>
      <w:proofErr w:type="spellEnd"/>
      <w:r w:rsidRPr="00CE1A31">
        <w:rPr>
          <w:lang w:val="en-US"/>
        </w:rPr>
        <w:t xml:space="preserve"> </w:t>
      </w:r>
      <w:proofErr w:type="spellStart"/>
      <w:r w:rsidRPr="00CE1A31">
        <w:rPr>
          <w:lang w:val="en-US"/>
        </w:rPr>
        <w:t>consultarea</w:t>
      </w:r>
      <w:proofErr w:type="spellEnd"/>
      <w:r w:rsidRPr="00CE1A31">
        <w:rPr>
          <w:lang w:val="en-US"/>
        </w:rPr>
        <w:t xml:space="preserve"> </w:t>
      </w:r>
      <w:proofErr w:type="spellStart"/>
      <w:r w:rsidRPr="00CE1A31">
        <w:rPr>
          <w:lang w:val="en-US"/>
        </w:rPr>
        <w:t>informaţilor</w:t>
      </w:r>
      <w:proofErr w:type="spellEnd"/>
      <w:r w:rsidRPr="00CE1A31">
        <w:rPr>
          <w:lang w:val="en-US"/>
        </w:rPr>
        <w:t xml:space="preserve"> </w:t>
      </w:r>
      <w:proofErr w:type="spellStart"/>
      <w:r w:rsidRPr="00CE1A31">
        <w:rPr>
          <w:lang w:val="en-US"/>
        </w:rPr>
        <w:t>referitoare</w:t>
      </w:r>
      <w:proofErr w:type="spellEnd"/>
      <w:r w:rsidRPr="00CE1A31">
        <w:rPr>
          <w:lang w:val="en-US"/>
        </w:rPr>
        <w:t xml:space="preserve"> la solicitant </w:t>
      </w:r>
      <w:proofErr w:type="spellStart"/>
      <w:r w:rsidRPr="00CE1A31">
        <w:rPr>
          <w:lang w:val="en-US"/>
        </w:rPr>
        <w:t>şi</w:t>
      </w:r>
      <w:proofErr w:type="spellEnd"/>
      <w:r w:rsidRPr="00CE1A31">
        <w:rPr>
          <w:lang w:val="en-US"/>
        </w:rPr>
        <w:t xml:space="preserve"> la </w:t>
      </w:r>
      <w:proofErr w:type="spellStart"/>
      <w:r w:rsidRPr="00CE1A31">
        <w:rPr>
          <w:lang w:val="en-US"/>
        </w:rPr>
        <w:t>punctul</w:t>
      </w:r>
      <w:proofErr w:type="spellEnd"/>
      <w:r w:rsidRPr="00CE1A31">
        <w:rPr>
          <w:lang w:val="en-US"/>
        </w:rPr>
        <w:t xml:space="preserve"> de </w:t>
      </w:r>
      <w:proofErr w:type="spellStart"/>
      <w:r w:rsidRPr="00CE1A31">
        <w:rPr>
          <w:lang w:val="en-US"/>
        </w:rPr>
        <w:t>lucru</w:t>
      </w:r>
      <w:proofErr w:type="spellEnd"/>
      <w:r w:rsidRPr="00CE1A31">
        <w:rPr>
          <w:lang w:val="en-US"/>
        </w:rPr>
        <w:t xml:space="preserve">, </w:t>
      </w:r>
      <w:proofErr w:type="spellStart"/>
      <w:r w:rsidRPr="00CE1A31">
        <w:rPr>
          <w:lang w:val="en-US"/>
        </w:rPr>
        <w:t>după</w:t>
      </w:r>
      <w:proofErr w:type="spellEnd"/>
      <w:r w:rsidRPr="00CE1A31">
        <w:rPr>
          <w:lang w:val="en-US"/>
        </w:rPr>
        <w:t xml:space="preserve"> </w:t>
      </w:r>
      <w:proofErr w:type="spellStart"/>
      <w:r w:rsidRPr="00CE1A31">
        <w:rPr>
          <w:lang w:val="en-US"/>
        </w:rPr>
        <w:t>caz</w:t>
      </w:r>
      <w:proofErr w:type="spellEnd"/>
      <w:r w:rsidRPr="00CE1A31">
        <w:rPr>
          <w:lang w:val="en-US"/>
        </w:rPr>
        <w:t xml:space="preserve">, </w:t>
      </w:r>
      <w:proofErr w:type="spellStart"/>
      <w:r w:rsidRPr="00CE1A31">
        <w:rPr>
          <w:lang w:val="en-US"/>
        </w:rPr>
        <w:t>deţinute</w:t>
      </w:r>
      <w:proofErr w:type="spellEnd"/>
      <w:r w:rsidRPr="00CE1A31">
        <w:rPr>
          <w:lang w:val="en-US"/>
        </w:rPr>
        <w:t xml:space="preserve"> de </w:t>
      </w:r>
      <w:proofErr w:type="spellStart"/>
      <w:r w:rsidRPr="00CE1A31">
        <w:rPr>
          <w:lang w:val="en-US"/>
        </w:rPr>
        <w:t>instituţiile</w:t>
      </w:r>
      <w:proofErr w:type="spellEnd"/>
      <w:r w:rsidRPr="00CE1A31">
        <w:rPr>
          <w:lang w:val="en-US"/>
        </w:rPr>
        <w:t xml:space="preserve"> </w:t>
      </w:r>
      <w:proofErr w:type="spellStart"/>
      <w:r w:rsidRPr="00CE1A31">
        <w:rPr>
          <w:lang w:val="en-US"/>
        </w:rPr>
        <w:t>abilitate</w:t>
      </w:r>
      <w:proofErr w:type="spellEnd"/>
      <w:r w:rsidRPr="00CE1A31">
        <w:rPr>
          <w:lang w:val="en-US"/>
        </w:rPr>
        <w:t xml:space="preserve"> (ex: ANSVSA, APIA, MADR, ONRC, etc.) </w:t>
      </w:r>
      <w:proofErr w:type="spellStart"/>
      <w:r w:rsidRPr="00CE1A31">
        <w:rPr>
          <w:lang w:val="en-US"/>
        </w:rPr>
        <w:t>sau</w:t>
      </w:r>
      <w:proofErr w:type="spellEnd"/>
      <w:r w:rsidRPr="00CE1A31">
        <w:rPr>
          <w:lang w:val="en-US"/>
        </w:rPr>
        <w:t xml:space="preserve"> </w:t>
      </w:r>
      <w:proofErr w:type="spellStart"/>
      <w:r w:rsidRPr="00CE1A31">
        <w:rPr>
          <w:lang w:val="en-US"/>
        </w:rPr>
        <w:t>documentele</w:t>
      </w:r>
      <w:proofErr w:type="spellEnd"/>
      <w:r w:rsidRPr="00CE1A31">
        <w:rPr>
          <w:lang w:val="en-US"/>
        </w:rPr>
        <w:t xml:space="preserve"> </w:t>
      </w:r>
      <w:proofErr w:type="spellStart"/>
      <w:r w:rsidRPr="00CE1A31">
        <w:rPr>
          <w:lang w:val="en-US"/>
        </w:rPr>
        <w:t>relevante</w:t>
      </w:r>
      <w:proofErr w:type="spellEnd"/>
      <w:r w:rsidRPr="00CE1A31">
        <w:rPr>
          <w:lang w:val="en-US"/>
        </w:rPr>
        <w:t xml:space="preserve"> </w:t>
      </w:r>
      <w:proofErr w:type="spellStart"/>
      <w:r w:rsidRPr="00CE1A31">
        <w:rPr>
          <w:lang w:val="en-US"/>
        </w:rPr>
        <w:t>anexate</w:t>
      </w:r>
      <w:proofErr w:type="spellEnd"/>
      <w:r w:rsidRPr="00CE1A31">
        <w:rPr>
          <w:lang w:val="en-US"/>
        </w:rPr>
        <w:t xml:space="preserve"> de </w:t>
      </w:r>
      <w:proofErr w:type="spellStart"/>
      <w:r w:rsidRPr="00CE1A31">
        <w:rPr>
          <w:lang w:val="en-US"/>
        </w:rPr>
        <w:t>către</w:t>
      </w:r>
      <w:proofErr w:type="spellEnd"/>
      <w:r w:rsidRPr="00CE1A31">
        <w:rPr>
          <w:lang w:val="en-US"/>
        </w:rPr>
        <w:t xml:space="preserve"> solicitant: </w:t>
      </w:r>
      <w:proofErr w:type="spellStart"/>
      <w:r w:rsidRPr="00CE1A31">
        <w:rPr>
          <w:lang w:val="en-US"/>
        </w:rPr>
        <w:t>Oferte</w:t>
      </w:r>
      <w:proofErr w:type="spellEnd"/>
      <w:r w:rsidRPr="00CE1A31">
        <w:rPr>
          <w:lang w:val="en-US"/>
        </w:rPr>
        <w:t xml:space="preserve">, </w:t>
      </w:r>
      <w:proofErr w:type="spellStart"/>
      <w:r w:rsidRPr="00CE1A31">
        <w:rPr>
          <w:lang w:val="en-US"/>
        </w:rPr>
        <w:t>Documente</w:t>
      </w:r>
      <w:proofErr w:type="spellEnd"/>
      <w:r w:rsidRPr="00CE1A31">
        <w:rPr>
          <w:lang w:val="en-US"/>
        </w:rPr>
        <w:t xml:space="preserve"> </w:t>
      </w:r>
      <w:proofErr w:type="spellStart"/>
      <w:r w:rsidRPr="00CE1A31">
        <w:rPr>
          <w:lang w:val="en-US"/>
        </w:rPr>
        <w:t>înființare</w:t>
      </w:r>
      <w:proofErr w:type="spellEnd"/>
      <w:r w:rsidRPr="00CE1A31">
        <w:rPr>
          <w:lang w:val="en-US"/>
        </w:rPr>
        <w:t xml:space="preserve"> </w:t>
      </w:r>
      <w:proofErr w:type="spellStart"/>
      <w:r w:rsidRPr="00CE1A31">
        <w:rPr>
          <w:lang w:val="en-US"/>
        </w:rPr>
        <w:t>membrii</w:t>
      </w:r>
      <w:proofErr w:type="spellEnd"/>
      <w:r w:rsidRPr="00CE1A31">
        <w:rPr>
          <w:lang w:val="en-US"/>
        </w:rPr>
        <w:t xml:space="preserve">, </w:t>
      </w:r>
      <w:proofErr w:type="spellStart"/>
      <w:r w:rsidRPr="00CE1A31">
        <w:rPr>
          <w:lang w:val="en-US"/>
        </w:rPr>
        <w:t>Documente</w:t>
      </w:r>
      <w:proofErr w:type="spellEnd"/>
      <w:r w:rsidRPr="00CE1A31">
        <w:rPr>
          <w:lang w:val="en-US"/>
        </w:rPr>
        <w:t xml:space="preserve"> de </w:t>
      </w:r>
      <w:proofErr w:type="spellStart"/>
      <w:r w:rsidRPr="00CE1A31">
        <w:rPr>
          <w:lang w:val="en-US"/>
        </w:rPr>
        <w:t>identitate</w:t>
      </w:r>
      <w:proofErr w:type="spellEnd"/>
    </w:p>
    <w:p w:rsidR="00CB0B5C" w:rsidRPr="00CE1A31" w:rsidRDefault="00CB0B5C" w:rsidP="00CB0B5C">
      <w:pPr>
        <w:pStyle w:val="Frspaiere"/>
        <w:rPr>
          <w:lang w:val="en-US"/>
        </w:rPr>
      </w:pPr>
      <w:r w:rsidRPr="00CE1A31">
        <w:rPr>
          <w:lang w:val="en-US"/>
        </w:rPr>
        <w:t xml:space="preserve">- </w:t>
      </w:r>
      <w:proofErr w:type="spellStart"/>
      <w:r w:rsidRPr="00CE1A31">
        <w:rPr>
          <w:lang w:val="en-US"/>
        </w:rPr>
        <w:t>copii</w:t>
      </w:r>
      <w:proofErr w:type="spellEnd"/>
      <w:r w:rsidRPr="00CE1A31">
        <w:rPr>
          <w:lang w:val="en-US"/>
        </w:rPr>
        <w:t xml:space="preserve">, Contract de </w:t>
      </w:r>
      <w:proofErr w:type="spellStart"/>
      <w:r w:rsidRPr="00CE1A31">
        <w:rPr>
          <w:lang w:val="en-US"/>
        </w:rPr>
        <w:t>muncă</w:t>
      </w:r>
      <w:proofErr w:type="spellEnd"/>
      <w:r w:rsidRPr="00CE1A31">
        <w:rPr>
          <w:lang w:val="en-US"/>
        </w:rPr>
        <w:t xml:space="preserve">/extras REVISAL, </w:t>
      </w:r>
      <w:proofErr w:type="spellStart"/>
      <w:r w:rsidRPr="00CE1A31">
        <w:rPr>
          <w:lang w:val="en-US"/>
        </w:rPr>
        <w:t>Angajament</w:t>
      </w:r>
      <w:proofErr w:type="spellEnd"/>
      <w:r w:rsidRPr="00CE1A31">
        <w:rPr>
          <w:lang w:val="en-US"/>
        </w:rPr>
        <w:t xml:space="preserve"> de </w:t>
      </w:r>
      <w:proofErr w:type="spellStart"/>
      <w:r w:rsidRPr="00CE1A31">
        <w:rPr>
          <w:lang w:val="en-US"/>
        </w:rPr>
        <w:t>realizare</w:t>
      </w:r>
      <w:proofErr w:type="spellEnd"/>
      <w:r w:rsidRPr="00CE1A31">
        <w:rPr>
          <w:lang w:val="en-US"/>
        </w:rPr>
        <w:t xml:space="preserve"> </w:t>
      </w:r>
      <w:proofErr w:type="spellStart"/>
      <w:r w:rsidRPr="00CE1A31">
        <w:rPr>
          <w:lang w:val="en-US"/>
        </w:rPr>
        <w:t>lucrări</w:t>
      </w:r>
      <w:proofErr w:type="spellEnd"/>
      <w:r w:rsidRPr="00CE1A31">
        <w:rPr>
          <w:lang w:val="en-US"/>
        </w:rPr>
        <w:t>/</w:t>
      </w:r>
    </w:p>
    <w:p w:rsidR="00CB0B5C" w:rsidRPr="00CE1A31" w:rsidRDefault="00CB0B5C" w:rsidP="00CB0B5C">
      <w:pPr>
        <w:pStyle w:val="Frspaiere"/>
        <w:rPr>
          <w:lang w:val="en-US"/>
        </w:rPr>
      </w:pPr>
      <w:proofErr w:type="spellStart"/>
      <w:r w:rsidRPr="00CE1A31">
        <w:rPr>
          <w:lang w:val="en-US"/>
        </w:rPr>
        <w:t>construcții</w:t>
      </w:r>
      <w:proofErr w:type="spellEnd"/>
      <w:r w:rsidRPr="00CE1A31">
        <w:rPr>
          <w:lang w:val="en-US"/>
        </w:rPr>
        <w:t xml:space="preserve">, </w:t>
      </w:r>
      <w:proofErr w:type="spellStart"/>
      <w:r w:rsidRPr="00CE1A31">
        <w:rPr>
          <w:lang w:val="en-US"/>
        </w:rPr>
        <w:t>Hotararea</w:t>
      </w:r>
      <w:proofErr w:type="spellEnd"/>
      <w:r w:rsidRPr="00CE1A31">
        <w:rPr>
          <w:lang w:val="en-US"/>
        </w:rPr>
        <w:t xml:space="preserve"> </w:t>
      </w:r>
      <w:proofErr w:type="spellStart"/>
      <w:r w:rsidRPr="00CE1A31">
        <w:rPr>
          <w:lang w:val="en-US"/>
        </w:rPr>
        <w:t>Consiliului</w:t>
      </w:r>
      <w:proofErr w:type="spellEnd"/>
      <w:r w:rsidRPr="00CE1A31">
        <w:rPr>
          <w:lang w:val="en-US"/>
        </w:rPr>
        <w:t xml:space="preserve"> Local, etc.</w:t>
      </w:r>
    </w:p>
    <w:p w:rsidR="00CB0B5C" w:rsidRPr="00CE1A31" w:rsidRDefault="00CB0B5C" w:rsidP="00CB0B5C">
      <w:pPr>
        <w:pStyle w:val="Frspaiere"/>
        <w:rPr>
          <w:lang w:val="en-US"/>
        </w:rPr>
      </w:pPr>
    </w:p>
    <w:p w:rsidR="00CB0B5C" w:rsidRPr="00CE1A31" w:rsidRDefault="00CB0B5C" w:rsidP="00CB0B5C">
      <w:pPr>
        <w:pStyle w:val="Frspaiere"/>
      </w:pPr>
      <w:proofErr w:type="spellStart"/>
      <w:r w:rsidRPr="00CE1A31">
        <w:rPr>
          <w:b/>
          <w:bCs/>
          <w:lang w:val="en-US"/>
        </w:rPr>
        <w:t>Documentele</w:t>
      </w:r>
      <w:proofErr w:type="spellEnd"/>
      <w:r w:rsidRPr="00CE1A31">
        <w:rPr>
          <w:b/>
          <w:bCs/>
          <w:lang w:val="en-US"/>
        </w:rPr>
        <w:t xml:space="preserve"> </w:t>
      </w:r>
      <w:proofErr w:type="spellStart"/>
      <w:r w:rsidRPr="00CE1A31">
        <w:rPr>
          <w:b/>
          <w:bCs/>
          <w:lang w:val="en-US"/>
        </w:rPr>
        <w:t>justificative</w:t>
      </w:r>
      <w:proofErr w:type="spellEnd"/>
      <w:r w:rsidRPr="00CE1A31">
        <w:rPr>
          <w:b/>
          <w:bCs/>
          <w:lang w:val="en-US"/>
        </w:rPr>
        <w:t xml:space="preserve"> </w:t>
      </w:r>
      <w:proofErr w:type="spellStart"/>
      <w:r w:rsidRPr="00CE1A31">
        <w:rPr>
          <w:b/>
          <w:bCs/>
          <w:lang w:val="en-US"/>
        </w:rPr>
        <w:t>anexate</w:t>
      </w:r>
      <w:proofErr w:type="spellEnd"/>
      <w:r w:rsidRPr="00CE1A31">
        <w:rPr>
          <w:b/>
          <w:bCs/>
          <w:lang w:val="en-US"/>
        </w:rPr>
        <w:t xml:space="preserve"> </w:t>
      </w:r>
      <w:proofErr w:type="spellStart"/>
      <w:r w:rsidRPr="00CE1A31">
        <w:rPr>
          <w:b/>
          <w:bCs/>
          <w:lang w:val="en-US"/>
        </w:rPr>
        <w:t>Cererii</w:t>
      </w:r>
      <w:proofErr w:type="spellEnd"/>
      <w:r w:rsidRPr="00CE1A31">
        <w:rPr>
          <w:b/>
          <w:bCs/>
          <w:lang w:val="en-US"/>
        </w:rPr>
        <w:t xml:space="preserve"> de </w:t>
      </w:r>
      <w:proofErr w:type="spellStart"/>
      <w:r w:rsidRPr="00CE1A31">
        <w:rPr>
          <w:b/>
          <w:bCs/>
          <w:lang w:val="en-US"/>
        </w:rPr>
        <w:t>finanţare</w:t>
      </w:r>
      <w:proofErr w:type="spellEnd"/>
      <w:r w:rsidRPr="00CE1A31">
        <w:rPr>
          <w:b/>
          <w:bCs/>
          <w:lang w:val="en-US"/>
        </w:rPr>
        <w:t xml:space="preserve"> </w:t>
      </w:r>
      <w:proofErr w:type="spellStart"/>
      <w:r w:rsidRPr="00CE1A31">
        <w:rPr>
          <w:b/>
          <w:bCs/>
          <w:lang w:val="en-US"/>
        </w:rPr>
        <w:t>trebuie</w:t>
      </w:r>
      <w:proofErr w:type="spellEnd"/>
      <w:r w:rsidRPr="00CE1A31">
        <w:rPr>
          <w:b/>
          <w:bCs/>
          <w:lang w:val="en-US"/>
        </w:rPr>
        <w:t xml:space="preserve"> </w:t>
      </w:r>
      <w:proofErr w:type="spellStart"/>
      <w:r w:rsidRPr="00CE1A31">
        <w:rPr>
          <w:b/>
          <w:bCs/>
          <w:lang w:val="en-US"/>
        </w:rPr>
        <w:t>să</w:t>
      </w:r>
      <w:proofErr w:type="spellEnd"/>
      <w:r w:rsidRPr="00CE1A31">
        <w:rPr>
          <w:b/>
          <w:bCs/>
          <w:lang w:val="en-US"/>
        </w:rPr>
        <w:t xml:space="preserve"> fie </w:t>
      </w:r>
      <w:proofErr w:type="spellStart"/>
      <w:r w:rsidRPr="00CE1A31">
        <w:rPr>
          <w:b/>
          <w:bCs/>
          <w:lang w:val="en-US"/>
        </w:rPr>
        <w:t>valabile</w:t>
      </w:r>
      <w:proofErr w:type="spellEnd"/>
      <w:r w:rsidRPr="00CE1A31">
        <w:rPr>
          <w:b/>
          <w:bCs/>
          <w:lang w:val="en-US"/>
        </w:rPr>
        <w:t xml:space="preserve"> la data </w:t>
      </w:r>
      <w:proofErr w:type="spellStart"/>
      <w:r w:rsidRPr="00CE1A31">
        <w:rPr>
          <w:b/>
          <w:bCs/>
          <w:lang w:val="en-US"/>
        </w:rPr>
        <w:t>depunerii</w:t>
      </w:r>
      <w:proofErr w:type="spellEnd"/>
      <w:r w:rsidRPr="00CE1A31">
        <w:rPr>
          <w:b/>
          <w:bCs/>
          <w:lang w:val="en-US"/>
        </w:rPr>
        <w:t xml:space="preserve"> </w:t>
      </w:r>
      <w:proofErr w:type="spellStart"/>
      <w:r w:rsidRPr="00CE1A31">
        <w:rPr>
          <w:b/>
          <w:bCs/>
          <w:lang w:val="en-US"/>
        </w:rPr>
        <w:t>acestora</w:t>
      </w:r>
      <w:proofErr w:type="spellEnd"/>
      <w:r w:rsidRPr="00CE1A31">
        <w:rPr>
          <w:b/>
          <w:bCs/>
          <w:lang w:val="en-US"/>
        </w:rPr>
        <w:t xml:space="preserve">, </w:t>
      </w:r>
      <w:proofErr w:type="spellStart"/>
      <w:r w:rsidRPr="00CE1A31">
        <w:rPr>
          <w:b/>
          <w:bCs/>
          <w:lang w:val="en-US"/>
        </w:rPr>
        <w:t>în</w:t>
      </w:r>
      <w:proofErr w:type="spellEnd"/>
      <w:r w:rsidRPr="00CE1A31">
        <w:rPr>
          <w:b/>
          <w:bCs/>
          <w:lang w:val="en-US"/>
        </w:rPr>
        <w:t xml:space="preserve"> </w:t>
      </w:r>
      <w:proofErr w:type="spellStart"/>
      <w:r w:rsidRPr="00CE1A31">
        <w:rPr>
          <w:b/>
          <w:bCs/>
          <w:lang w:val="en-US"/>
        </w:rPr>
        <w:t>conformitate</w:t>
      </w:r>
      <w:proofErr w:type="spellEnd"/>
      <w:r w:rsidRPr="00CE1A31">
        <w:rPr>
          <w:b/>
          <w:bCs/>
          <w:lang w:val="en-US"/>
        </w:rPr>
        <w:t xml:space="preserve"> cu </w:t>
      </w:r>
      <w:proofErr w:type="spellStart"/>
      <w:r w:rsidRPr="00CE1A31">
        <w:rPr>
          <w:b/>
          <w:bCs/>
          <w:lang w:val="en-US"/>
        </w:rPr>
        <w:t>legislaţia</w:t>
      </w:r>
      <w:proofErr w:type="spellEnd"/>
      <w:r w:rsidRPr="00CE1A31">
        <w:rPr>
          <w:b/>
          <w:bCs/>
          <w:lang w:val="en-US"/>
        </w:rPr>
        <w:t xml:space="preserve"> </w:t>
      </w:r>
      <w:proofErr w:type="spellStart"/>
      <w:r w:rsidRPr="00CE1A31">
        <w:rPr>
          <w:b/>
          <w:bCs/>
          <w:lang w:val="en-US"/>
        </w:rPr>
        <w:t>naţională</w:t>
      </w:r>
      <w:proofErr w:type="spellEnd"/>
      <w:r w:rsidRPr="00CE1A31">
        <w:rPr>
          <w:b/>
          <w:bCs/>
          <w:lang w:val="en-US"/>
        </w:rPr>
        <w:t xml:space="preserve"> </w:t>
      </w:r>
      <w:proofErr w:type="spellStart"/>
      <w:r w:rsidRPr="00CE1A31">
        <w:rPr>
          <w:b/>
          <w:bCs/>
          <w:lang w:val="en-US"/>
        </w:rPr>
        <w:t>în</w:t>
      </w:r>
      <w:proofErr w:type="spellEnd"/>
      <w:r w:rsidRPr="00CE1A31">
        <w:rPr>
          <w:b/>
          <w:bCs/>
          <w:lang w:val="en-US"/>
        </w:rPr>
        <w:t xml:space="preserve"> </w:t>
      </w:r>
      <w:proofErr w:type="spellStart"/>
      <w:r w:rsidRPr="00CE1A31">
        <w:rPr>
          <w:b/>
          <w:bCs/>
          <w:lang w:val="en-US"/>
        </w:rPr>
        <w:t>vigoare</w:t>
      </w:r>
      <w:proofErr w:type="spellEnd"/>
      <w:r w:rsidRPr="00CE1A31">
        <w:rPr>
          <w:b/>
          <w:bCs/>
          <w:lang w:val="en-US"/>
        </w:rPr>
        <w:t>.</w:t>
      </w:r>
    </w:p>
    <w:p w:rsidR="00CB0B5C" w:rsidRPr="00CE1A31" w:rsidRDefault="00CB0B5C" w:rsidP="00CB0B5C">
      <w:pPr>
        <w:pStyle w:val="Frspaiere"/>
      </w:pPr>
    </w:p>
    <w:bookmarkEnd w:id="2"/>
    <w:p w:rsidR="00CB0B5C" w:rsidRPr="002D7611" w:rsidRDefault="00CB0B5C" w:rsidP="00CB0B5C">
      <w:pPr>
        <w:jc w:val="center"/>
        <w:rPr>
          <w:b/>
          <w:color w:val="FF0000"/>
          <w:sz w:val="24"/>
          <w:szCs w:val="24"/>
        </w:rPr>
      </w:pPr>
      <w:r w:rsidRPr="002D7611">
        <w:rPr>
          <w:b/>
          <w:color w:val="FF0000"/>
          <w:sz w:val="24"/>
          <w:szCs w:val="24"/>
        </w:rPr>
        <w:t>7. CERINȚE DE CONFORMITATE ȘI ELIGIBILITATE</w:t>
      </w:r>
    </w:p>
    <w:p w:rsidR="00CB0B5C" w:rsidRPr="007F696F" w:rsidRDefault="00CB0B5C" w:rsidP="00CB0B5C">
      <w:pPr>
        <w:jc w:val="both"/>
        <w:rPr>
          <w:color w:val="2F5496" w:themeColor="accent1" w:themeShade="BF"/>
          <w:sz w:val="24"/>
          <w:szCs w:val="24"/>
        </w:rPr>
      </w:pPr>
      <w:r w:rsidRPr="002D7611">
        <w:rPr>
          <w:b/>
          <w:bCs/>
          <w:sz w:val="24"/>
          <w:szCs w:val="24"/>
        </w:rPr>
        <w:t>Fișa de evaluare generală</w:t>
      </w:r>
      <w:r w:rsidRPr="002D7611">
        <w:rPr>
          <w:bCs/>
          <w:sz w:val="24"/>
          <w:szCs w:val="24"/>
        </w:rPr>
        <w:t xml:space="preserve"> </w:t>
      </w:r>
      <w:r w:rsidRPr="002D7611">
        <w:rPr>
          <w:sz w:val="24"/>
          <w:szCs w:val="24"/>
        </w:rPr>
        <w:t xml:space="preserve">utilizată poate fi consultată și descărcată prin accesarea următorului link </w:t>
      </w:r>
      <w:r w:rsidRPr="002D7611">
        <w:rPr>
          <w:color w:val="2F5496" w:themeColor="accent1" w:themeShade="BF"/>
          <w:sz w:val="24"/>
          <w:szCs w:val="24"/>
          <w:u w:val="single"/>
        </w:rPr>
        <w:t>www.gald-histria</w:t>
      </w:r>
      <w:r>
        <w:rPr>
          <w:color w:val="2F5496" w:themeColor="accent1" w:themeShade="BF"/>
          <w:sz w:val="24"/>
          <w:szCs w:val="24"/>
          <w:u w:val="single"/>
        </w:rPr>
        <w:t>.ro/ghidul-măsurii și anexele M5.3</w:t>
      </w:r>
      <w:r w:rsidRPr="002D7611">
        <w:rPr>
          <w:color w:val="2F5496" w:themeColor="accent1" w:themeShade="BF"/>
          <w:sz w:val="24"/>
          <w:szCs w:val="24"/>
          <w:u w:val="single"/>
        </w:rPr>
        <w:t>A</w:t>
      </w:r>
      <w:r>
        <w:rPr>
          <w:color w:val="2F5496" w:themeColor="accent1" w:themeShade="BF"/>
          <w:sz w:val="24"/>
          <w:szCs w:val="24"/>
          <w:u w:val="single"/>
        </w:rPr>
        <w:t>/fișa de evaluare generală 5.3A</w:t>
      </w:r>
    </w:p>
    <w:p w:rsidR="00CB0B5C" w:rsidRPr="002D7611" w:rsidRDefault="00CB0B5C" w:rsidP="00CB0B5C">
      <w:pPr>
        <w:rPr>
          <w:b/>
          <w:color w:val="FF0000"/>
          <w:sz w:val="24"/>
          <w:szCs w:val="24"/>
        </w:rPr>
      </w:pPr>
      <w:r w:rsidRPr="002D7611">
        <w:rPr>
          <w:b/>
          <w:color w:val="FF0000"/>
          <w:sz w:val="24"/>
          <w:szCs w:val="24"/>
        </w:rPr>
        <w:t xml:space="preserve">           </w:t>
      </w:r>
      <w:r>
        <w:rPr>
          <w:b/>
          <w:color w:val="FF0000"/>
          <w:sz w:val="24"/>
          <w:szCs w:val="24"/>
        </w:rPr>
        <w:t xml:space="preserve">                            </w:t>
      </w:r>
      <w:r w:rsidRPr="002D7611">
        <w:rPr>
          <w:b/>
          <w:color w:val="FF0000"/>
          <w:sz w:val="24"/>
          <w:szCs w:val="24"/>
        </w:rPr>
        <w:t>8 PROCEDURA DE SELECȚIE APLICATĂ</w:t>
      </w:r>
    </w:p>
    <w:p w:rsidR="00CB0B5C" w:rsidRPr="002D7611" w:rsidRDefault="00CB0B5C" w:rsidP="00CB0B5C">
      <w:pPr>
        <w:spacing w:after="0" w:line="240" w:lineRule="auto"/>
      </w:pPr>
    </w:p>
    <w:p w:rsidR="00CB0B5C" w:rsidRPr="002D7611" w:rsidRDefault="00CB0B5C" w:rsidP="00CB0B5C">
      <w:pPr>
        <w:spacing w:after="0" w:line="240" w:lineRule="auto"/>
        <w:jc w:val="both"/>
      </w:pPr>
      <w:r w:rsidRPr="002D7611">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rsidR="00CB0B5C" w:rsidRPr="002D7611" w:rsidRDefault="00CB0B5C" w:rsidP="00CB0B5C">
      <w:pPr>
        <w:spacing w:after="0" w:line="240" w:lineRule="auto"/>
        <w:jc w:val="both"/>
      </w:pPr>
      <w:r w:rsidRPr="002D7611">
        <w:t>Componenta Comitetului de Selecție(CS) și a Comisiei de Soluționare a Contestațiilor(CSC) se stabilește prin Hotărârea Adunării Generale.</w:t>
      </w:r>
    </w:p>
    <w:p w:rsidR="00CB0B5C" w:rsidRPr="002D7611" w:rsidRDefault="00CB0B5C" w:rsidP="00CB0B5C">
      <w:pPr>
        <w:spacing w:after="0" w:line="240" w:lineRule="auto"/>
        <w:jc w:val="both"/>
      </w:pPr>
      <w:r w:rsidRPr="002D7611">
        <w:t xml:space="preserve">Comitetul de Selecție este alcătuit astfel: 7 membri titulari și 7 supleanți din care 1 reprezentant ai administrației publice, 11  ai sectorului privat și 2 ai societății civile.  </w:t>
      </w:r>
    </w:p>
    <w:p w:rsidR="00CB0B5C" w:rsidRPr="002D7611" w:rsidRDefault="00CB0B5C" w:rsidP="00CB0B5C">
      <w:pPr>
        <w:spacing w:after="0" w:line="240" w:lineRule="auto"/>
        <w:jc w:val="both"/>
      </w:pPr>
      <w:r w:rsidRPr="002D7611">
        <w:t xml:space="preserve">Comisia de soluționare a Contestațiilor este alcătuită astfel: 3 membri titulari și doi supleanți  toți din sectorul privat.  </w:t>
      </w:r>
    </w:p>
    <w:p w:rsidR="00CB0B5C" w:rsidRPr="002D7611" w:rsidRDefault="00CB0B5C" w:rsidP="00CB0B5C">
      <w:pPr>
        <w:spacing w:after="0" w:line="240" w:lineRule="auto"/>
        <w:jc w:val="both"/>
      </w:pPr>
      <w:r w:rsidRPr="002D7611">
        <w:t>La selecția proiectelor, se va aplica regula “dublului cvorum”, respectiv, pentru validarea voturilor, este necesar ca în momentul selecției să fie prezenți cel puțin 50% din parteneri, din care peste 50% să fie din mediul privat și societatea civilă.</w:t>
      </w:r>
    </w:p>
    <w:p w:rsidR="00CB0B5C" w:rsidRPr="002D7611" w:rsidRDefault="00CB0B5C" w:rsidP="00CB0B5C">
      <w:pPr>
        <w:spacing w:after="0" w:line="240" w:lineRule="auto"/>
        <w:jc w:val="both"/>
      </w:pPr>
      <w:r w:rsidRPr="002D7611">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rsidR="00CB0B5C" w:rsidRPr="002D7611" w:rsidRDefault="00CB0B5C" w:rsidP="00CB0B5C">
      <w:pPr>
        <w:spacing w:after="0" w:line="240" w:lineRule="auto"/>
        <w:jc w:val="both"/>
      </w:pPr>
      <w:r w:rsidRPr="002D7611">
        <w:t>Secretariatul Comitetului de Selecție și al Comisiei de Soluționare a Contestațiilor este îndeplinit de către unul dintre angajații G.A.L. cu atribuții în evaluarea proiectelor.</w:t>
      </w:r>
    </w:p>
    <w:p w:rsidR="00CB0B5C" w:rsidRPr="002D7611" w:rsidRDefault="00CB0B5C" w:rsidP="00CB0B5C">
      <w:pPr>
        <w:spacing w:after="0" w:line="240" w:lineRule="auto"/>
        <w:jc w:val="both"/>
      </w:pPr>
      <w:r w:rsidRPr="002D7611">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rsidR="00CB0B5C" w:rsidRPr="002D7611" w:rsidRDefault="00CB0B5C" w:rsidP="00CB0B5C">
      <w:pPr>
        <w:spacing w:after="0" w:line="240" w:lineRule="auto"/>
      </w:pPr>
      <w:r w:rsidRPr="002D7611">
        <w:lastRenderedPageBreak/>
        <w:t xml:space="preserve">       Secretarul va consemna într-un proces verbal  deciziile adoptate în cadrul Comitetului de Selecție și a Comisiei de Soluționare a Contestațiilor.</w:t>
      </w:r>
    </w:p>
    <w:p w:rsidR="00CB0B5C" w:rsidRPr="002D7611" w:rsidRDefault="00CB0B5C" w:rsidP="00CB0B5C">
      <w:pPr>
        <w:spacing w:after="0" w:line="240" w:lineRule="auto"/>
        <w:jc w:val="both"/>
      </w:pPr>
      <w:r w:rsidRPr="002D7611">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rsidR="00CB0B5C" w:rsidRPr="002D7611" w:rsidRDefault="00CB0B5C" w:rsidP="00CB0B5C">
      <w:pPr>
        <w:spacing w:after="0" w:line="240" w:lineRule="auto"/>
        <w:jc w:val="both"/>
      </w:pPr>
      <w:r w:rsidRPr="002D7611">
        <w:t>Dacă unul din proiectele depuse pentru selectare aparține unuia din membrii CS/CSC, în această situație, persoana sau organizația în cauză nu va face parte din CS/CSC și va fi înlocuită de un membru supleant.</w:t>
      </w:r>
    </w:p>
    <w:p w:rsidR="00CB0B5C" w:rsidRPr="002D7611" w:rsidRDefault="00CB0B5C" w:rsidP="00CB0B5C">
      <w:pPr>
        <w:spacing w:after="0" w:line="240" w:lineRule="auto"/>
        <w:jc w:val="both"/>
      </w:pPr>
      <w:r w:rsidRPr="002D7611">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2D7611">
        <w:rPr>
          <w:i/>
        </w:rPr>
        <w:t>Histria-Razim-Hamangia”</w:t>
      </w:r>
      <w:r w:rsidRPr="002D7611">
        <w:t xml:space="preserve">  a Raportului Intermediar. Contestațiile primite vor fi analizate de către Comisia de Soluționare a contestațiilor în termen de 3 zile lucrătoare de la înregistrarea contestației, iar rezultatele vor fi transmise Comitetul de Selecție.</w:t>
      </w:r>
    </w:p>
    <w:p w:rsidR="00CB0B5C" w:rsidRPr="002D7611" w:rsidRDefault="00CB0B5C" w:rsidP="00CB0B5C">
      <w:pPr>
        <w:spacing w:after="0" w:line="240" w:lineRule="auto"/>
        <w:jc w:val="both"/>
      </w:pPr>
      <w:r w:rsidRPr="002D7611">
        <w:t>Comitetul de Selecție va emite Raportul de selecție final, în care vor fi înscrise proiectele retrase, neeligibile, eligibile neselectate și eligibile selectate, valoarea acestora, numele 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rsidR="00CB0B5C" w:rsidRPr="002D7611" w:rsidRDefault="00CB0B5C" w:rsidP="00CB0B5C">
      <w:pPr>
        <w:spacing w:after="0" w:line="240" w:lineRule="auto"/>
        <w:jc w:val="both"/>
      </w:pPr>
      <w:r w:rsidRPr="002D7611">
        <w:t>Atât în cadrul Comitetului de selecție cât și în cadrul Comisiei de soluționare a contestațiilor secretariatul va fi asigurat prin grija compartimentului administrativ al  Asociației G.A.L.</w:t>
      </w:r>
    </w:p>
    <w:p w:rsidR="00CB0B5C" w:rsidRPr="002D7611" w:rsidRDefault="00CB0B5C" w:rsidP="00CB0B5C">
      <w:pPr>
        <w:spacing w:after="0" w:line="240" w:lineRule="auto"/>
        <w:jc w:val="both"/>
      </w:pPr>
      <w:r w:rsidRPr="002D7611">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rsidR="00CB0B5C" w:rsidRPr="002D7611" w:rsidRDefault="00CB0B5C" w:rsidP="00CB0B5C">
      <w:pPr>
        <w:spacing w:after="0" w:line="240" w:lineRule="auto"/>
        <w:jc w:val="both"/>
      </w:pPr>
      <w:r w:rsidRPr="002D7611">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rsidR="00CB0B5C" w:rsidRDefault="00CB0B5C" w:rsidP="00CB0B5C">
      <w:pPr>
        <w:spacing w:after="0" w:line="240" w:lineRule="auto"/>
        <w:jc w:val="both"/>
      </w:pPr>
    </w:p>
    <w:p w:rsidR="00CB0B5C" w:rsidRPr="002D7611" w:rsidRDefault="00CB0B5C" w:rsidP="00CB0B5C">
      <w:pPr>
        <w:spacing w:after="0" w:line="240" w:lineRule="auto"/>
        <w:jc w:val="both"/>
      </w:pPr>
    </w:p>
    <w:p w:rsidR="00CB0B5C" w:rsidRPr="002D7611" w:rsidRDefault="00CB0B5C" w:rsidP="00CB0B5C">
      <w:pPr>
        <w:spacing w:after="0" w:line="240" w:lineRule="auto"/>
        <w:ind w:left="720"/>
        <w:jc w:val="both"/>
        <w:rPr>
          <w:b/>
          <w:color w:val="FF0000"/>
          <w:sz w:val="24"/>
          <w:szCs w:val="24"/>
        </w:rPr>
      </w:pPr>
      <w:r>
        <w:rPr>
          <w:b/>
          <w:color w:val="FF0000"/>
          <w:sz w:val="24"/>
          <w:szCs w:val="24"/>
        </w:rPr>
        <w:t>9.</w:t>
      </w:r>
      <w:r w:rsidRPr="002D7611">
        <w:rPr>
          <w:b/>
          <w:color w:val="FF0000"/>
          <w:sz w:val="24"/>
          <w:szCs w:val="24"/>
        </w:rPr>
        <w:t>CRITERIILE DE SELECȚIE CU PUNCTAJELE AFERENTE</w:t>
      </w:r>
    </w:p>
    <w:p w:rsidR="00CB0B5C" w:rsidRPr="002D7611" w:rsidRDefault="00CB0B5C" w:rsidP="00CB0B5C">
      <w:pPr>
        <w:spacing w:after="0" w:line="240" w:lineRule="auto"/>
        <w:ind w:left="360"/>
        <w:jc w:val="both"/>
        <w:rPr>
          <w:b/>
          <w:sz w:val="24"/>
          <w:szCs w:val="24"/>
        </w:rPr>
      </w:pPr>
      <w:r w:rsidRPr="002D7611">
        <w:rPr>
          <w:b/>
          <w:color w:val="FF0000"/>
          <w:sz w:val="24"/>
          <w:szCs w:val="24"/>
        </w:rPr>
        <w:t xml:space="preserve">  </w:t>
      </w:r>
      <w:r w:rsidRPr="002D7611">
        <w:rPr>
          <w:b/>
          <w:sz w:val="24"/>
          <w:szCs w:val="24"/>
        </w:rPr>
        <w:t>Aceste criterii de selecție împreună cu criteriile de departajare, în caz de egalitate de puncte, au fost aprobate de Consiliu</w:t>
      </w:r>
      <w:r>
        <w:rPr>
          <w:b/>
          <w:sz w:val="24"/>
          <w:szCs w:val="24"/>
        </w:rPr>
        <w:t>l Director prin hotărârea nr. 27/05.05</w:t>
      </w:r>
      <w:r w:rsidRPr="002D7611">
        <w:rPr>
          <w:b/>
          <w:sz w:val="24"/>
          <w:szCs w:val="24"/>
        </w:rPr>
        <w:t>.201</w:t>
      </w:r>
      <w:r>
        <w:rPr>
          <w:b/>
          <w:sz w:val="24"/>
          <w:szCs w:val="24"/>
        </w:rPr>
        <w:t>8</w:t>
      </w:r>
    </w:p>
    <w:tbl>
      <w:tblPr>
        <w:tblStyle w:val="Tabelgril"/>
        <w:tblW w:w="0" w:type="auto"/>
        <w:tblLook w:val="04A0" w:firstRow="1" w:lastRow="0" w:firstColumn="1" w:lastColumn="0" w:noHBand="0" w:noVBand="1"/>
      </w:tblPr>
      <w:tblGrid>
        <w:gridCol w:w="1413"/>
        <w:gridCol w:w="5670"/>
        <w:gridCol w:w="1979"/>
      </w:tblGrid>
      <w:tr w:rsidR="00CB0B5C" w:rsidRPr="00922F35" w:rsidTr="00D10C18">
        <w:trPr>
          <w:trHeight w:val="958"/>
        </w:trPr>
        <w:tc>
          <w:tcPr>
            <w:tcW w:w="1413" w:type="dxa"/>
            <w:shd w:val="clear" w:color="auto" w:fill="F4B083"/>
          </w:tcPr>
          <w:p w:rsidR="00CB0B5C" w:rsidRPr="00922F35" w:rsidRDefault="00CB0B5C" w:rsidP="00D10C18">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Principiul de selecție</w:t>
            </w:r>
          </w:p>
        </w:tc>
        <w:tc>
          <w:tcPr>
            <w:tcW w:w="5670" w:type="dxa"/>
            <w:shd w:val="clear" w:color="auto" w:fill="538135"/>
          </w:tcPr>
          <w:p w:rsidR="00CB0B5C" w:rsidRPr="00922F35" w:rsidRDefault="00CB0B5C" w:rsidP="00D10C18">
            <w:pPr>
              <w:autoSpaceDE w:val="0"/>
              <w:autoSpaceDN w:val="0"/>
              <w:adjustRightInd w:val="0"/>
              <w:jc w:val="both"/>
              <w:rPr>
                <w:rFonts w:ascii="Calibri" w:eastAsia="SymbolMT" w:hAnsi="Calibri" w:cs="Calibri"/>
                <w:b/>
                <w:sz w:val="24"/>
                <w:szCs w:val="24"/>
              </w:rPr>
            </w:pPr>
          </w:p>
          <w:p w:rsidR="00CB0B5C" w:rsidRPr="00922F35" w:rsidRDefault="00CB0B5C" w:rsidP="00D10C18">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 xml:space="preserve">                              Criterii de selecție</w:t>
            </w:r>
          </w:p>
        </w:tc>
        <w:tc>
          <w:tcPr>
            <w:tcW w:w="1979" w:type="dxa"/>
            <w:shd w:val="clear" w:color="auto" w:fill="9CC2E5"/>
          </w:tcPr>
          <w:p w:rsidR="00CB0B5C" w:rsidRPr="00922F35" w:rsidRDefault="00CB0B5C" w:rsidP="00D10C18">
            <w:pPr>
              <w:autoSpaceDE w:val="0"/>
              <w:autoSpaceDN w:val="0"/>
              <w:adjustRightInd w:val="0"/>
              <w:jc w:val="both"/>
              <w:rPr>
                <w:rFonts w:ascii="Calibri" w:eastAsia="SymbolMT" w:hAnsi="Calibri" w:cs="Calibri"/>
                <w:b/>
                <w:sz w:val="24"/>
                <w:szCs w:val="24"/>
              </w:rPr>
            </w:pPr>
          </w:p>
          <w:p w:rsidR="00CB0B5C" w:rsidRPr="00922F35" w:rsidRDefault="00CB0B5C" w:rsidP="00D10C18">
            <w:pPr>
              <w:autoSpaceDE w:val="0"/>
              <w:autoSpaceDN w:val="0"/>
              <w:adjustRightInd w:val="0"/>
              <w:jc w:val="both"/>
              <w:rPr>
                <w:rFonts w:ascii="Calibri" w:eastAsia="SymbolMT" w:hAnsi="Calibri" w:cs="Calibri"/>
                <w:b/>
                <w:sz w:val="24"/>
                <w:szCs w:val="24"/>
              </w:rPr>
            </w:pPr>
            <w:r w:rsidRPr="00922F35">
              <w:rPr>
                <w:rFonts w:ascii="Calibri" w:eastAsia="SymbolMT" w:hAnsi="Calibri" w:cs="Calibri"/>
                <w:b/>
                <w:sz w:val="24"/>
                <w:szCs w:val="24"/>
              </w:rPr>
              <w:t xml:space="preserve">      punctaj</w:t>
            </w:r>
          </w:p>
        </w:tc>
      </w:tr>
      <w:tr w:rsidR="00CB0B5C" w:rsidRPr="00922F35" w:rsidTr="00D10C18">
        <w:trPr>
          <w:trHeight w:val="165"/>
        </w:trPr>
        <w:tc>
          <w:tcPr>
            <w:tcW w:w="1413" w:type="dxa"/>
            <w:vMerge w:val="restart"/>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1</w:t>
            </w:r>
          </w:p>
        </w:tc>
        <w:tc>
          <w:tcPr>
            <w:tcW w:w="5670" w:type="dxa"/>
            <w:shd w:val="clear" w:color="auto" w:fill="A8D08D"/>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Times New Roman"/>
                <w:b/>
              </w:rPr>
              <w:t>1.Numărul de parteneri implicați</w:t>
            </w:r>
          </w:p>
        </w:tc>
        <w:tc>
          <w:tcPr>
            <w:tcW w:w="1979" w:type="dxa"/>
            <w:shd w:val="clear" w:color="auto" w:fill="BDD6EE"/>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15p</w:t>
            </w:r>
          </w:p>
        </w:tc>
      </w:tr>
      <w:tr w:rsidR="00CB0B5C" w:rsidRPr="00922F35" w:rsidTr="00D10C18">
        <w:trPr>
          <w:trHeight w:val="135"/>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Times New Roman"/>
                <w:b/>
              </w:rPr>
            </w:pPr>
            <w:r w:rsidRPr="00922F35">
              <w:rPr>
                <w:rFonts w:ascii="Calibri" w:eastAsia="Calibri" w:hAnsi="Calibri" w:cs="Times New Roman"/>
                <w:b/>
              </w:rPr>
              <w:t xml:space="preserve">  1.1.-</w:t>
            </w:r>
            <w:r w:rsidRPr="00922F35">
              <w:rPr>
                <w:rFonts w:ascii="Calibri" w:eastAsia="Calibri" w:hAnsi="Calibri" w:cs="Times New Roman"/>
              </w:rPr>
              <w:t>peste 9 membrii</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CB0B5C" w:rsidRPr="00922F35" w:rsidTr="00D10C18">
        <w:trPr>
          <w:trHeight w:val="150"/>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Times New Roman"/>
                <w:b/>
              </w:rPr>
            </w:pPr>
            <w:r w:rsidRPr="00922F35">
              <w:rPr>
                <w:rFonts w:ascii="Calibri" w:eastAsia="Calibri" w:hAnsi="Calibri" w:cs="Times New Roman"/>
                <w:b/>
              </w:rPr>
              <w:t xml:space="preserve">  1.2.-</w:t>
            </w:r>
            <w:r w:rsidRPr="00922F35">
              <w:rPr>
                <w:rFonts w:ascii="Calibri" w:eastAsia="Calibri" w:hAnsi="Calibri" w:cs="Times New Roman"/>
              </w:rPr>
              <w:t>între 6 și 8 membrii</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13p</w:t>
            </w:r>
          </w:p>
        </w:tc>
      </w:tr>
      <w:tr w:rsidR="00CB0B5C" w:rsidRPr="00922F35" w:rsidTr="00D10C18">
        <w:trPr>
          <w:trHeight w:val="128"/>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tcPr>
          <w:p w:rsidR="00CB0B5C" w:rsidRPr="00922F35" w:rsidRDefault="00CB0B5C" w:rsidP="00D10C18">
            <w:pPr>
              <w:shd w:val="clear" w:color="auto" w:fill="C5E0B3"/>
              <w:autoSpaceDE w:val="0"/>
              <w:autoSpaceDN w:val="0"/>
              <w:adjustRightInd w:val="0"/>
              <w:jc w:val="both"/>
              <w:rPr>
                <w:rFonts w:ascii="Calibri" w:eastAsia="Calibri" w:hAnsi="Calibri" w:cs="Times New Roman"/>
              </w:rPr>
            </w:pPr>
            <w:r w:rsidRPr="00922F35">
              <w:rPr>
                <w:rFonts w:ascii="Calibri" w:eastAsia="Calibri" w:hAnsi="Calibri" w:cs="Times New Roman"/>
                <w:b/>
              </w:rPr>
              <w:t xml:space="preserve">  1.3.-</w:t>
            </w:r>
            <w:r w:rsidRPr="00922F35">
              <w:rPr>
                <w:rFonts w:ascii="Calibri" w:eastAsia="Calibri" w:hAnsi="Calibri" w:cs="Times New Roman"/>
              </w:rPr>
              <w:t>între 3 și 5 membrii</w:t>
            </w:r>
          </w:p>
          <w:p w:rsidR="00CB0B5C" w:rsidRPr="00922F35" w:rsidRDefault="00CB0B5C" w:rsidP="00D10C18">
            <w:pPr>
              <w:autoSpaceDE w:val="0"/>
              <w:autoSpaceDN w:val="0"/>
              <w:adjustRightInd w:val="0"/>
              <w:jc w:val="both"/>
              <w:rPr>
                <w:rFonts w:ascii="Calibri" w:eastAsia="Calibri" w:hAnsi="Calibri" w:cs="Times New Roman"/>
                <w:i/>
                <w:iCs/>
              </w:rPr>
            </w:pPr>
            <w:r w:rsidRPr="00922F35">
              <w:rPr>
                <w:rFonts w:ascii="Calibri" w:eastAsia="Calibri" w:hAnsi="Calibri" w:cs="Times New Roman"/>
                <w:i/>
                <w:iCs/>
              </w:rPr>
              <w:lastRenderedPageBreak/>
              <w:t>Numărul membrilor se va prezenta in planul de afaceri si se va verifica în statutul GP.</w:t>
            </w:r>
          </w:p>
          <w:p w:rsidR="00CB0B5C" w:rsidRPr="00922F35" w:rsidRDefault="00CB0B5C" w:rsidP="00D10C18">
            <w:pPr>
              <w:autoSpaceDE w:val="0"/>
              <w:autoSpaceDN w:val="0"/>
              <w:adjustRightInd w:val="0"/>
              <w:jc w:val="both"/>
              <w:rPr>
                <w:rFonts w:ascii="Calibri" w:eastAsia="Calibri" w:hAnsi="Calibri" w:cs="Times New Roman"/>
                <w:i/>
                <w:iCs/>
              </w:rPr>
            </w:pPr>
            <w:r w:rsidRPr="00922F35">
              <w:rPr>
                <w:rFonts w:ascii="Calibri" w:eastAsia="Calibri" w:hAnsi="Calibri" w:cs="Times New Roman"/>
                <w:i/>
                <w:iCs/>
              </w:rPr>
              <w:t>Verificarea criteriilor de selecție ale acestui principiu se bazează pe documentele justificative prezentate de către solicitant la momentul depunerii CF. După contractare, având în vedere caracterul stimulativ al sprijinului, numărul membrilor grupului de producători, beneficiar de sprijin, poate înregistra creșteri fără nici o restricție. În perioada de implementare a planului de afacere, numărul membrilor nu va scădea sub valoarea pentru care s‐a primit punctaj. În cazul retragerii anumitor membrii, grupul va coopta noi membrii astfel încât atingerea obiectivelor din planul de afaceri să nu fie afectată.</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lastRenderedPageBreak/>
              <w:t xml:space="preserve">              10p</w:t>
            </w:r>
          </w:p>
        </w:tc>
      </w:tr>
      <w:tr w:rsidR="00CB0B5C" w:rsidRPr="00922F35" w:rsidTr="00D10C18">
        <w:trPr>
          <w:trHeight w:val="165"/>
        </w:trPr>
        <w:tc>
          <w:tcPr>
            <w:tcW w:w="1413" w:type="dxa"/>
            <w:vMerge w:val="restart"/>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2</w:t>
            </w:r>
          </w:p>
        </w:tc>
        <w:tc>
          <w:tcPr>
            <w:tcW w:w="5670" w:type="dxa"/>
            <w:shd w:val="clear" w:color="auto" w:fill="A8D08D"/>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2.Num</w:t>
            </w:r>
            <w:r w:rsidRPr="00922F35">
              <w:rPr>
                <w:rFonts w:ascii="Calibri" w:eastAsia="Calibri" w:hAnsi="Calibri" w:cs="Cambria"/>
                <w:b/>
                <w:sz w:val="24"/>
                <w:szCs w:val="24"/>
              </w:rPr>
              <w:t>ă</w:t>
            </w:r>
            <w:r w:rsidRPr="00922F35">
              <w:rPr>
                <w:rFonts w:ascii="Calibri" w:eastAsia="Calibri" w:hAnsi="Calibri" w:cs="Calibri"/>
                <w:b/>
                <w:sz w:val="24"/>
                <w:szCs w:val="24"/>
              </w:rPr>
              <w:t>rul de locuri de munc</w:t>
            </w:r>
            <w:r w:rsidRPr="00922F35">
              <w:rPr>
                <w:rFonts w:ascii="Calibri" w:eastAsia="Calibri" w:hAnsi="Calibri" w:cs="Cambria"/>
                <w:b/>
                <w:sz w:val="24"/>
                <w:szCs w:val="24"/>
              </w:rPr>
              <w:t>ă</w:t>
            </w:r>
            <w:r w:rsidRPr="00922F35">
              <w:rPr>
                <w:rFonts w:ascii="Calibri" w:eastAsia="Calibri" w:hAnsi="Calibri" w:cs="Calibri"/>
                <w:b/>
                <w:sz w:val="24"/>
                <w:szCs w:val="24"/>
              </w:rPr>
              <w:t xml:space="preserve"> create</w:t>
            </w:r>
          </w:p>
        </w:tc>
        <w:tc>
          <w:tcPr>
            <w:tcW w:w="1979" w:type="dxa"/>
            <w:shd w:val="clear" w:color="auto" w:fill="BDD6EE"/>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25p</w:t>
            </w:r>
          </w:p>
        </w:tc>
      </w:tr>
      <w:tr w:rsidR="00CB0B5C" w:rsidRPr="00922F35" w:rsidTr="00D10C18">
        <w:trPr>
          <w:trHeight w:val="135"/>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2.1-</w:t>
            </w:r>
            <w:r w:rsidRPr="00922F35">
              <w:rPr>
                <w:rFonts w:ascii="Calibri" w:eastAsia="Calibri" w:hAnsi="Calibri" w:cs="Calibri"/>
                <w:sz w:val="24"/>
                <w:szCs w:val="24"/>
              </w:rPr>
              <w:t>4 locuri de munc</w:t>
            </w:r>
            <w:r w:rsidRPr="00922F35">
              <w:rPr>
                <w:rFonts w:ascii="Calibri" w:eastAsia="Calibri" w:hAnsi="Calibri" w:cs="Cambria"/>
                <w:sz w:val="24"/>
                <w:szCs w:val="24"/>
              </w:rPr>
              <w:t>ă</w:t>
            </w:r>
            <w:r w:rsidRPr="00922F35">
              <w:rPr>
                <w:rFonts w:ascii="Calibri" w:eastAsia="Calibri" w:hAnsi="Calibri" w:cs="Calibri"/>
                <w:sz w:val="24"/>
                <w:szCs w:val="24"/>
              </w:rPr>
              <w:t xml:space="preserve"> create prin Planul de afaceri</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25p</w:t>
            </w:r>
          </w:p>
        </w:tc>
      </w:tr>
      <w:tr w:rsidR="00CB0B5C" w:rsidRPr="00922F35" w:rsidTr="00D10C18">
        <w:trPr>
          <w:trHeight w:val="180"/>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Calibri"/>
                <w:sz w:val="24"/>
                <w:szCs w:val="24"/>
              </w:rPr>
            </w:pPr>
            <w:r w:rsidRPr="00922F35">
              <w:rPr>
                <w:rFonts w:ascii="Calibri" w:eastAsia="Calibri" w:hAnsi="Calibri" w:cs="Calibri"/>
                <w:sz w:val="24"/>
                <w:szCs w:val="24"/>
              </w:rPr>
              <w:t xml:space="preserve">   2.1-3 locuri de munc</w:t>
            </w:r>
            <w:r w:rsidRPr="00922F35">
              <w:rPr>
                <w:rFonts w:ascii="Calibri" w:eastAsia="Calibri" w:hAnsi="Calibri" w:cs="Cambria"/>
                <w:sz w:val="24"/>
                <w:szCs w:val="24"/>
              </w:rPr>
              <w:t>ă</w:t>
            </w:r>
            <w:r w:rsidRPr="00922F35">
              <w:rPr>
                <w:rFonts w:ascii="Calibri" w:eastAsia="Calibri" w:hAnsi="Calibri" w:cs="Calibri"/>
                <w:sz w:val="24"/>
                <w:szCs w:val="24"/>
              </w:rPr>
              <w:t xml:space="preserve"> create prin Planul de afaceri</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CB0B5C" w:rsidRPr="00922F35" w:rsidTr="00D10C18">
        <w:trPr>
          <w:trHeight w:val="98"/>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tcPr>
          <w:p w:rsidR="00CB0B5C" w:rsidRPr="00922F35" w:rsidRDefault="00CB0B5C" w:rsidP="00D10C18">
            <w:pPr>
              <w:autoSpaceDE w:val="0"/>
              <w:autoSpaceDN w:val="0"/>
              <w:adjustRightInd w:val="0"/>
              <w:jc w:val="both"/>
              <w:rPr>
                <w:rFonts w:ascii="Calibri" w:eastAsia="Calibri" w:hAnsi="Calibri" w:cs="Calibri"/>
                <w:sz w:val="24"/>
                <w:szCs w:val="24"/>
              </w:rPr>
            </w:pPr>
            <w:r w:rsidRPr="00922F35">
              <w:rPr>
                <w:rFonts w:ascii="Calibri" w:eastAsia="Calibri" w:hAnsi="Calibri" w:cs="Calibri"/>
                <w:b/>
                <w:sz w:val="24"/>
                <w:szCs w:val="24"/>
              </w:rPr>
              <w:t xml:space="preserve">   </w:t>
            </w:r>
            <w:r w:rsidRPr="00922F35">
              <w:rPr>
                <w:rFonts w:ascii="Calibri" w:eastAsia="Calibri" w:hAnsi="Calibri" w:cs="Calibri"/>
                <w:b/>
                <w:sz w:val="24"/>
                <w:szCs w:val="24"/>
                <w:shd w:val="clear" w:color="auto" w:fill="C5E0B3"/>
              </w:rPr>
              <w:t>2.1-</w:t>
            </w:r>
            <w:r w:rsidRPr="00922F35">
              <w:rPr>
                <w:rFonts w:ascii="Calibri" w:eastAsia="Calibri" w:hAnsi="Calibri" w:cs="Calibri"/>
                <w:sz w:val="24"/>
                <w:szCs w:val="24"/>
                <w:shd w:val="clear" w:color="auto" w:fill="C5E0B3"/>
              </w:rPr>
              <w:t>2 locuri de munc</w:t>
            </w:r>
            <w:r w:rsidRPr="00922F35">
              <w:rPr>
                <w:rFonts w:ascii="Calibri" w:eastAsia="Calibri" w:hAnsi="Calibri" w:cs="Cambria"/>
                <w:sz w:val="24"/>
                <w:szCs w:val="24"/>
                <w:shd w:val="clear" w:color="auto" w:fill="C5E0B3"/>
              </w:rPr>
              <w:t>ă</w:t>
            </w:r>
            <w:r w:rsidRPr="00922F35">
              <w:rPr>
                <w:rFonts w:ascii="Calibri" w:eastAsia="Calibri" w:hAnsi="Calibri" w:cs="Calibri"/>
                <w:sz w:val="24"/>
                <w:szCs w:val="24"/>
                <w:shd w:val="clear" w:color="auto" w:fill="C5E0B3"/>
              </w:rPr>
              <w:t xml:space="preserve"> create prin Planul de afaceri</w:t>
            </w:r>
          </w:p>
          <w:p w:rsidR="00CB0B5C" w:rsidRPr="00922F35" w:rsidRDefault="00CB0B5C" w:rsidP="00D10C18">
            <w:pPr>
              <w:autoSpaceDE w:val="0"/>
              <w:autoSpaceDN w:val="0"/>
              <w:adjustRightInd w:val="0"/>
              <w:jc w:val="both"/>
              <w:rPr>
                <w:rFonts w:ascii="Calibri" w:eastAsia="Calibri" w:hAnsi="Calibri" w:cs="Calibri"/>
                <w:i/>
                <w:sz w:val="24"/>
                <w:szCs w:val="24"/>
              </w:rPr>
            </w:pPr>
            <w:r w:rsidRPr="00922F35">
              <w:rPr>
                <w:rFonts w:ascii="Calibri" w:eastAsia="Calibri" w:hAnsi="Calibri" w:cs="Calibri"/>
                <w:i/>
                <w:sz w:val="24"/>
                <w:szCs w:val="24"/>
              </w:rPr>
              <w:t xml:space="preserve"> Num</w:t>
            </w:r>
            <w:r w:rsidRPr="00922F35">
              <w:rPr>
                <w:rFonts w:ascii="Calibri" w:eastAsia="Calibri" w:hAnsi="Calibri" w:cs="Cambria"/>
                <w:i/>
                <w:sz w:val="24"/>
                <w:szCs w:val="24"/>
              </w:rPr>
              <w:t>ă</w:t>
            </w:r>
            <w:r w:rsidRPr="00922F35">
              <w:rPr>
                <w:rFonts w:ascii="Calibri" w:eastAsia="Calibri" w:hAnsi="Calibri" w:cs="Calibri"/>
                <w:i/>
                <w:sz w:val="24"/>
                <w:szCs w:val="24"/>
              </w:rPr>
              <w:t>rul de locuri de munc</w:t>
            </w:r>
            <w:r w:rsidRPr="00922F35">
              <w:rPr>
                <w:rFonts w:ascii="Calibri" w:eastAsia="Calibri" w:hAnsi="Calibri" w:cs="Cambria"/>
                <w:i/>
                <w:sz w:val="24"/>
                <w:szCs w:val="24"/>
              </w:rPr>
              <w:t>ă</w:t>
            </w:r>
            <w:r w:rsidRPr="00922F35">
              <w:rPr>
                <w:rFonts w:ascii="Calibri" w:eastAsia="Calibri" w:hAnsi="Calibri" w:cs="Calibri"/>
                <w:i/>
                <w:sz w:val="24"/>
                <w:szCs w:val="24"/>
              </w:rPr>
              <w:t xml:space="preserve"> create trebuie men</w:t>
            </w:r>
            <w:r w:rsidRPr="00922F35">
              <w:rPr>
                <w:rFonts w:ascii="Calibri" w:eastAsia="Calibri" w:hAnsi="Calibri" w:cs="Cambria"/>
                <w:i/>
                <w:sz w:val="24"/>
                <w:szCs w:val="24"/>
              </w:rPr>
              <w:t>ț</w:t>
            </w:r>
            <w:r w:rsidRPr="00922F35">
              <w:rPr>
                <w:rFonts w:ascii="Calibri" w:eastAsia="Calibri" w:hAnsi="Calibri" w:cs="Calibri"/>
                <w:i/>
                <w:sz w:val="24"/>
                <w:szCs w:val="24"/>
              </w:rPr>
              <w:t>inut p</w:t>
            </w:r>
            <w:r w:rsidRPr="00922F35">
              <w:rPr>
                <w:rFonts w:ascii="Calibri" w:eastAsia="Calibri" w:hAnsi="Calibri" w:cs="Bauhaus 93"/>
                <w:i/>
                <w:sz w:val="24"/>
                <w:szCs w:val="24"/>
              </w:rPr>
              <w:t>â</w:t>
            </w:r>
            <w:r w:rsidRPr="00922F35">
              <w:rPr>
                <w:rFonts w:ascii="Calibri" w:eastAsia="Calibri" w:hAnsi="Calibri" w:cs="Calibri"/>
                <w:i/>
                <w:sz w:val="24"/>
                <w:szCs w:val="24"/>
              </w:rPr>
              <w:t>n</w:t>
            </w:r>
            <w:r w:rsidRPr="00922F35">
              <w:rPr>
                <w:rFonts w:ascii="Calibri" w:eastAsia="Calibri" w:hAnsi="Calibri" w:cs="Cambria"/>
                <w:i/>
                <w:sz w:val="24"/>
                <w:szCs w:val="24"/>
              </w:rPr>
              <w:t>ă</w:t>
            </w:r>
            <w:r w:rsidRPr="00922F35">
              <w:rPr>
                <w:rFonts w:ascii="Calibri" w:eastAsia="Calibri" w:hAnsi="Calibri" w:cs="Calibri"/>
                <w:i/>
                <w:sz w:val="24"/>
                <w:szCs w:val="24"/>
              </w:rPr>
              <w:t xml:space="preserve"> cel pu</w:t>
            </w:r>
            <w:r w:rsidRPr="00922F35">
              <w:rPr>
                <w:rFonts w:ascii="Calibri" w:eastAsia="Calibri" w:hAnsi="Calibri" w:cs="Cambria"/>
                <w:i/>
                <w:sz w:val="24"/>
                <w:szCs w:val="24"/>
              </w:rPr>
              <w:t>ț</w:t>
            </w:r>
            <w:r w:rsidRPr="00922F35">
              <w:rPr>
                <w:rFonts w:ascii="Calibri" w:eastAsia="Calibri" w:hAnsi="Calibri" w:cs="Calibri"/>
                <w:i/>
                <w:sz w:val="24"/>
                <w:szCs w:val="24"/>
              </w:rPr>
              <w:t>in la finalizarea monitoriz</w:t>
            </w:r>
            <w:r w:rsidRPr="00922F35">
              <w:rPr>
                <w:rFonts w:ascii="Calibri" w:eastAsia="Calibri" w:hAnsi="Calibri" w:cs="Cambria"/>
                <w:i/>
                <w:sz w:val="24"/>
                <w:szCs w:val="24"/>
              </w:rPr>
              <w:t>ă</w:t>
            </w:r>
            <w:r w:rsidRPr="00922F35">
              <w:rPr>
                <w:rFonts w:ascii="Calibri" w:eastAsia="Calibri" w:hAnsi="Calibri" w:cs="Calibri"/>
                <w:i/>
                <w:sz w:val="24"/>
                <w:szCs w:val="24"/>
              </w:rPr>
              <w:t>rii.</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5p</w:t>
            </w:r>
          </w:p>
        </w:tc>
      </w:tr>
      <w:tr w:rsidR="00CB0B5C" w:rsidRPr="00922F35" w:rsidTr="00D10C18">
        <w:trPr>
          <w:trHeight w:val="150"/>
        </w:trPr>
        <w:tc>
          <w:tcPr>
            <w:tcW w:w="1413" w:type="dxa"/>
            <w:vMerge w:val="restart"/>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3</w:t>
            </w:r>
          </w:p>
        </w:tc>
        <w:tc>
          <w:tcPr>
            <w:tcW w:w="5670" w:type="dxa"/>
            <w:shd w:val="clear" w:color="auto" w:fill="A8D08D"/>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3.Numărul de microîntreprinderi aflate în asociere</w:t>
            </w:r>
          </w:p>
        </w:tc>
        <w:tc>
          <w:tcPr>
            <w:tcW w:w="1979" w:type="dxa"/>
            <w:shd w:val="clear" w:color="auto" w:fill="BDD6EE"/>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25p</w:t>
            </w:r>
          </w:p>
        </w:tc>
      </w:tr>
      <w:tr w:rsidR="00CB0B5C" w:rsidRPr="00922F35" w:rsidTr="00D10C18">
        <w:trPr>
          <w:trHeight w:val="150"/>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3.1-</w:t>
            </w:r>
            <w:r w:rsidRPr="00922F35">
              <w:rPr>
                <w:rFonts w:ascii="Calibri" w:eastAsia="Calibri" w:hAnsi="Calibri" w:cs="Calibri"/>
                <w:sz w:val="24"/>
                <w:szCs w:val="24"/>
              </w:rPr>
              <w:t>80% microîntreprinderi</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25p</w:t>
            </w:r>
          </w:p>
        </w:tc>
      </w:tr>
      <w:tr w:rsidR="00CB0B5C" w:rsidRPr="00922F35" w:rsidTr="00D10C18">
        <w:trPr>
          <w:trHeight w:val="98"/>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3.2-</w:t>
            </w:r>
            <w:r w:rsidRPr="00922F35">
              <w:rPr>
                <w:rFonts w:ascii="Calibri" w:eastAsia="Calibri" w:hAnsi="Calibri" w:cs="Calibri"/>
                <w:sz w:val="24"/>
                <w:szCs w:val="24"/>
              </w:rPr>
              <w:t>60% microîntreprinderi</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15p</w:t>
            </w:r>
          </w:p>
        </w:tc>
      </w:tr>
      <w:tr w:rsidR="00CB0B5C" w:rsidRPr="00922F35" w:rsidTr="00D10C18">
        <w:trPr>
          <w:trHeight w:val="180"/>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3.3-</w:t>
            </w:r>
            <w:r w:rsidRPr="00922F35">
              <w:rPr>
                <w:rFonts w:ascii="Calibri" w:eastAsia="Calibri" w:hAnsi="Calibri" w:cs="Calibri"/>
                <w:sz w:val="24"/>
                <w:szCs w:val="24"/>
              </w:rPr>
              <w:t>40% microîntreprinderi</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5p</w:t>
            </w:r>
          </w:p>
        </w:tc>
      </w:tr>
      <w:tr w:rsidR="00CB0B5C" w:rsidRPr="00922F35" w:rsidTr="00D10C18">
        <w:trPr>
          <w:trHeight w:val="180"/>
        </w:trPr>
        <w:tc>
          <w:tcPr>
            <w:tcW w:w="1413" w:type="dxa"/>
            <w:vMerge w:val="restart"/>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4</w:t>
            </w:r>
          </w:p>
        </w:tc>
        <w:tc>
          <w:tcPr>
            <w:tcW w:w="5670" w:type="dxa"/>
            <w:shd w:val="clear" w:color="auto" w:fill="A8D08D"/>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4.Sectorul prioritar</w:t>
            </w:r>
          </w:p>
        </w:tc>
        <w:tc>
          <w:tcPr>
            <w:tcW w:w="1979" w:type="dxa"/>
            <w:shd w:val="clear" w:color="auto" w:fill="BDD6EE"/>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20p</w:t>
            </w:r>
          </w:p>
        </w:tc>
      </w:tr>
      <w:tr w:rsidR="00CB0B5C" w:rsidRPr="00922F35" w:rsidTr="00D10C18">
        <w:trPr>
          <w:trHeight w:val="180"/>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4.1-</w:t>
            </w:r>
            <w:r w:rsidRPr="00922F35">
              <w:rPr>
                <w:rFonts w:ascii="Calibri" w:eastAsia="Calibri" w:hAnsi="Calibri" w:cs="Calibri"/>
                <w:sz w:val="24"/>
                <w:szCs w:val="24"/>
              </w:rPr>
              <w:t>Lapte</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20p</w:t>
            </w:r>
          </w:p>
        </w:tc>
      </w:tr>
      <w:tr w:rsidR="00CB0B5C" w:rsidRPr="00922F35" w:rsidTr="00D10C18">
        <w:trPr>
          <w:trHeight w:val="120"/>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4.2-</w:t>
            </w:r>
            <w:r w:rsidRPr="00922F35">
              <w:rPr>
                <w:rFonts w:ascii="Calibri" w:eastAsia="Calibri" w:hAnsi="Calibri" w:cs="Calibri"/>
                <w:sz w:val="24"/>
                <w:szCs w:val="24"/>
              </w:rPr>
              <w:t>Apicultură</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18p</w:t>
            </w:r>
          </w:p>
        </w:tc>
      </w:tr>
      <w:tr w:rsidR="00CB0B5C" w:rsidRPr="00922F35" w:rsidTr="00D10C18">
        <w:trPr>
          <w:trHeight w:val="165"/>
        </w:trPr>
        <w:tc>
          <w:tcPr>
            <w:tcW w:w="1413" w:type="dxa"/>
            <w:vMerge/>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p>
        </w:tc>
        <w:tc>
          <w:tcPr>
            <w:tcW w:w="5670" w:type="dxa"/>
            <w:shd w:val="clear" w:color="auto" w:fill="C5E0B3"/>
          </w:tcPr>
          <w:p w:rsidR="00CB0B5C" w:rsidRPr="00922F35" w:rsidRDefault="00CB0B5C" w:rsidP="00D10C18">
            <w:pPr>
              <w:autoSpaceDE w:val="0"/>
              <w:autoSpaceDN w:val="0"/>
              <w:adjustRightInd w:val="0"/>
              <w:jc w:val="both"/>
              <w:rPr>
                <w:rFonts w:ascii="Calibri" w:eastAsia="Calibri" w:hAnsi="Calibri" w:cs="Calibri"/>
                <w:sz w:val="24"/>
                <w:szCs w:val="24"/>
              </w:rPr>
            </w:pPr>
            <w:r w:rsidRPr="00922F35">
              <w:rPr>
                <w:rFonts w:ascii="Calibri" w:eastAsia="Calibri" w:hAnsi="Calibri" w:cs="Calibri"/>
                <w:sz w:val="24"/>
                <w:szCs w:val="24"/>
              </w:rPr>
              <w:t xml:space="preserve">   4.3-Legumicultură</w:t>
            </w:r>
          </w:p>
        </w:tc>
        <w:tc>
          <w:tcPr>
            <w:tcW w:w="1979" w:type="dxa"/>
            <w:shd w:val="clear" w:color="auto" w:fill="DEEAF6"/>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16p</w:t>
            </w:r>
          </w:p>
        </w:tc>
      </w:tr>
      <w:tr w:rsidR="00CB0B5C" w:rsidRPr="00922F35" w:rsidTr="00D10C18">
        <w:tc>
          <w:tcPr>
            <w:tcW w:w="1413" w:type="dxa"/>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5</w:t>
            </w:r>
          </w:p>
        </w:tc>
        <w:tc>
          <w:tcPr>
            <w:tcW w:w="5670" w:type="dxa"/>
          </w:tcPr>
          <w:p w:rsidR="00CB0B5C" w:rsidRPr="00922F35" w:rsidRDefault="00CB0B5C" w:rsidP="00D10C18">
            <w:pPr>
              <w:shd w:val="clear" w:color="auto" w:fill="A8D08D"/>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5.Acțiuni de protecția mediului</w:t>
            </w:r>
          </w:p>
          <w:p w:rsidR="00CB0B5C" w:rsidRPr="00922F35" w:rsidRDefault="00CB0B5C" w:rsidP="00D10C18">
            <w:pPr>
              <w:autoSpaceDE w:val="0"/>
              <w:autoSpaceDN w:val="0"/>
              <w:adjustRightInd w:val="0"/>
              <w:jc w:val="both"/>
              <w:rPr>
                <w:rFonts w:ascii="Calibri" w:eastAsia="Calibri" w:hAnsi="Calibri" w:cs="Calibri"/>
                <w:i/>
                <w:sz w:val="24"/>
                <w:szCs w:val="24"/>
              </w:rPr>
            </w:pPr>
            <w:r w:rsidRPr="00922F35">
              <w:rPr>
                <w:rFonts w:ascii="Calibri" w:eastAsia="Calibri" w:hAnsi="Calibri" w:cs="Calibri"/>
                <w:i/>
                <w:sz w:val="24"/>
                <w:szCs w:val="24"/>
              </w:rPr>
              <w:t xml:space="preserve"> Pentru punctare în planul de afaceri trebuie specificată cel puțin o acțiune sau investiție pentru protecția mediului.</w:t>
            </w:r>
          </w:p>
        </w:tc>
        <w:tc>
          <w:tcPr>
            <w:tcW w:w="1979" w:type="dxa"/>
            <w:shd w:val="clear" w:color="auto" w:fill="BDD6EE"/>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5p</w:t>
            </w:r>
          </w:p>
        </w:tc>
      </w:tr>
      <w:tr w:rsidR="00CB0B5C" w:rsidRPr="00922F35" w:rsidTr="00D10C18">
        <w:tc>
          <w:tcPr>
            <w:tcW w:w="1413" w:type="dxa"/>
            <w:shd w:val="clear" w:color="auto" w:fill="F7CAAC"/>
          </w:tcPr>
          <w:p w:rsidR="00CB0B5C" w:rsidRPr="00922F35" w:rsidRDefault="00CB0B5C" w:rsidP="00D10C18">
            <w:pPr>
              <w:autoSpaceDE w:val="0"/>
              <w:autoSpaceDN w:val="0"/>
              <w:adjustRightInd w:val="0"/>
              <w:jc w:val="both"/>
              <w:rPr>
                <w:rFonts w:ascii="Calibri" w:eastAsia="Calibri" w:hAnsi="Calibri" w:cs="Calibri"/>
                <w:b/>
                <w:color w:val="2F5496"/>
                <w:sz w:val="24"/>
                <w:szCs w:val="24"/>
              </w:rPr>
            </w:pPr>
            <w:r w:rsidRPr="00922F35">
              <w:rPr>
                <w:rFonts w:ascii="Calibri" w:eastAsia="Calibri" w:hAnsi="Calibri" w:cs="Calibri"/>
                <w:b/>
                <w:color w:val="2F5496"/>
                <w:sz w:val="24"/>
                <w:szCs w:val="24"/>
              </w:rPr>
              <w:t>PS 6</w:t>
            </w:r>
          </w:p>
        </w:tc>
        <w:tc>
          <w:tcPr>
            <w:tcW w:w="5670" w:type="dxa"/>
          </w:tcPr>
          <w:p w:rsidR="00CB0B5C" w:rsidRPr="00922F35" w:rsidRDefault="00CB0B5C" w:rsidP="00D10C18">
            <w:pPr>
              <w:shd w:val="clear" w:color="auto" w:fill="A8D08D"/>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6. Aplicarea schemelor de calitate</w:t>
            </w:r>
          </w:p>
          <w:p w:rsidR="00CB0B5C" w:rsidRPr="00922F35" w:rsidRDefault="00CB0B5C" w:rsidP="00D10C18">
            <w:pPr>
              <w:autoSpaceDE w:val="0"/>
              <w:autoSpaceDN w:val="0"/>
              <w:adjustRightInd w:val="0"/>
              <w:jc w:val="both"/>
              <w:rPr>
                <w:rFonts w:ascii="Calibri" w:eastAsia="Calibri" w:hAnsi="Calibri" w:cs="Calibri"/>
                <w:b/>
                <w:i/>
                <w:sz w:val="24"/>
                <w:szCs w:val="24"/>
              </w:rPr>
            </w:pPr>
            <w:r w:rsidRPr="00922F35">
              <w:rPr>
                <w:rFonts w:ascii="Calibri" w:eastAsia="Calibri" w:hAnsi="Calibri" w:cs="Calibri"/>
                <w:i/>
                <w:sz w:val="24"/>
                <w:szCs w:val="24"/>
              </w:rPr>
              <w:t xml:space="preserve">În planul de afaceri trebuie specificată acțiunea de recunoaștere a cel puțin un </w:t>
            </w:r>
            <w:r w:rsidRPr="00922F35">
              <w:rPr>
                <w:rFonts w:ascii="Calibri" w:eastAsia="Calibri" w:hAnsi="Calibri" w:cs="Calibri"/>
                <w:b/>
                <w:i/>
                <w:sz w:val="24"/>
                <w:szCs w:val="24"/>
              </w:rPr>
              <w:t xml:space="preserve">produs european </w:t>
            </w:r>
            <w:r w:rsidRPr="00922F35">
              <w:rPr>
                <w:rFonts w:ascii="Calibri" w:eastAsia="Calibri" w:hAnsi="Calibri" w:cs="Calibri"/>
                <w:i/>
                <w:sz w:val="24"/>
                <w:szCs w:val="24"/>
              </w:rPr>
              <w:t xml:space="preserve">, </w:t>
            </w:r>
            <w:r w:rsidRPr="00922F35">
              <w:rPr>
                <w:rFonts w:ascii="Calibri" w:eastAsia="Calibri" w:hAnsi="Calibri" w:cs="Calibri"/>
                <w:b/>
                <w:i/>
                <w:sz w:val="24"/>
                <w:szCs w:val="24"/>
              </w:rPr>
              <w:t xml:space="preserve">tradițional, </w:t>
            </w:r>
            <w:r w:rsidRPr="00922F35">
              <w:rPr>
                <w:rFonts w:ascii="Calibri" w:eastAsia="Calibri" w:hAnsi="Calibri" w:cs="Calibri"/>
                <w:i/>
                <w:sz w:val="24"/>
                <w:szCs w:val="24"/>
              </w:rPr>
              <w:t>sau a unui</w:t>
            </w:r>
            <w:r w:rsidRPr="00922F35">
              <w:rPr>
                <w:rFonts w:ascii="Calibri" w:eastAsia="Calibri" w:hAnsi="Calibri" w:cs="Calibri"/>
                <w:b/>
                <w:i/>
                <w:sz w:val="24"/>
                <w:szCs w:val="24"/>
              </w:rPr>
              <w:t xml:space="preserve"> Sistem de calitate.</w:t>
            </w:r>
          </w:p>
        </w:tc>
        <w:tc>
          <w:tcPr>
            <w:tcW w:w="1979" w:type="dxa"/>
            <w:shd w:val="clear" w:color="auto" w:fill="BDD6EE"/>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10p</w:t>
            </w:r>
          </w:p>
        </w:tc>
      </w:tr>
      <w:tr w:rsidR="00CB0B5C" w:rsidRPr="00922F35" w:rsidTr="00D10C18">
        <w:tc>
          <w:tcPr>
            <w:tcW w:w="1413" w:type="dxa"/>
            <w:shd w:val="clear" w:color="auto" w:fill="C45911"/>
          </w:tcPr>
          <w:p w:rsidR="00CB0B5C" w:rsidRPr="00922F35" w:rsidRDefault="00CB0B5C" w:rsidP="00D10C18">
            <w:pPr>
              <w:autoSpaceDE w:val="0"/>
              <w:autoSpaceDN w:val="0"/>
              <w:adjustRightInd w:val="0"/>
              <w:jc w:val="both"/>
              <w:rPr>
                <w:rFonts w:ascii="Calibri" w:eastAsia="Calibri" w:hAnsi="Calibri" w:cs="Calibri"/>
                <w:b/>
                <w:sz w:val="24"/>
                <w:szCs w:val="24"/>
              </w:rPr>
            </w:pPr>
          </w:p>
        </w:tc>
        <w:tc>
          <w:tcPr>
            <w:tcW w:w="5670" w:type="dxa"/>
            <w:shd w:val="clear" w:color="auto" w:fill="538135"/>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 xml:space="preserve">      T  O  T  A  L</w:t>
            </w:r>
          </w:p>
        </w:tc>
        <w:tc>
          <w:tcPr>
            <w:tcW w:w="1979" w:type="dxa"/>
            <w:shd w:val="clear" w:color="auto" w:fill="2E74B5"/>
          </w:tcPr>
          <w:p w:rsidR="00CB0B5C" w:rsidRPr="00922F35" w:rsidRDefault="00CB0B5C" w:rsidP="00D10C18">
            <w:pPr>
              <w:autoSpaceDE w:val="0"/>
              <w:autoSpaceDN w:val="0"/>
              <w:adjustRightInd w:val="0"/>
              <w:jc w:val="both"/>
              <w:rPr>
                <w:rFonts w:ascii="Calibri" w:eastAsia="Calibri" w:hAnsi="Calibri" w:cs="Calibri"/>
                <w:b/>
                <w:sz w:val="24"/>
                <w:szCs w:val="24"/>
              </w:rPr>
            </w:pPr>
            <w:r w:rsidRPr="00922F35">
              <w:rPr>
                <w:rFonts w:ascii="Calibri" w:eastAsia="Calibri" w:hAnsi="Calibri" w:cs="Calibri"/>
                <w:b/>
                <w:sz w:val="24"/>
                <w:szCs w:val="24"/>
              </w:rPr>
              <w:t>100p</w:t>
            </w:r>
          </w:p>
        </w:tc>
      </w:tr>
    </w:tbl>
    <w:p w:rsidR="00CB0B5C" w:rsidRPr="00CE1A31" w:rsidRDefault="00CB0B5C" w:rsidP="00CB0B5C">
      <w:pPr>
        <w:autoSpaceDE w:val="0"/>
        <w:autoSpaceDN w:val="0"/>
        <w:adjustRightInd w:val="0"/>
        <w:spacing w:after="0" w:line="240" w:lineRule="auto"/>
        <w:jc w:val="both"/>
        <w:rPr>
          <w:rFonts w:ascii="Calibri" w:eastAsia="Calibri" w:hAnsi="Calibri" w:cs="Calibri"/>
          <w:sz w:val="24"/>
          <w:szCs w:val="24"/>
        </w:rPr>
      </w:pPr>
      <w:r w:rsidRPr="00CE1A31">
        <w:rPr>
          <w:rFonts w:ascii="Calibri-Bold" w:eastAsia="Calibri" w:hAnsi="Calibri-Bold" w:cs="Calibri-Bold"/>
          <w:b/>
          <w:bCs/>
          <w:sz w:val="24"/>
          <w:szCs w:val="24"/>
        </w:rPr>
        <w:t xml:space="preserve">Selecția </w:t>
      </w:r>
      <w:r w:rsidRPr="00CE1A31">
        <w:rPr>
          <w:rFonts w:ascii="Calibri" w:eastAsia="Calibri" w:hAnsi="Calibri" w:cs="Calibri"/>
          <w:sz w:val="24"/>
          <w:szCs w:val="24"/>
        </w:rPr>
        <w:t>proiectelor se face în ordinea descrescătoare a punctajului de selecție în cadrul alocării disponibile pentru selecția lunară care reprezintă diferența dintre alocarea anuală și valoarea publică totală a proiectelor selectate prin rapoartele de selecție/contestații lunare anterioare, iar pentru proiectele cu același punctaj, departajarea se va face crescător în funcție</w:t>
      </w:r>
    </w:p>
    <w:p w:rsidR="00CB0B5C" w:rsidRPr="00CE1A31" w:rsidRDefault="00CB0B5C" w:rsidP="00CB0B5C">
      <w:pPr>
        <w:autoSpaceDE w:val="0"/>
        <w:autoSpaceDN w:val="0"/>
        <w:adjustRightInd w:val="0"/>
        <w:spacing w:after="0" w:line="240" w:lineRule="auto"/>
        <w:jc w:val="both"/>
        <w:rPr>
          <w:rFonts w:ascii="Calibri" w:eastAsia="Calibri" w:hAnsi="Calibri" w:cs="Calibri"/>
          <w:sz w:val="24"/>
          <w:szCs w:val="24"/>
        </w:rPr>
      </w:pPr>
      <w:r w:rsidRPr="00CE1A31">
        <w:rPr>
          <w:rFonts w:ascii="Calibri" w:eastAsia="Calibri" w:hAnsi="Calibri" w:cs="Calibri"/>
          <w:sz w:val="24"/>
          <w:szCs w:val="24"/>
        </w:rPr>
        <w:t>de valoarea sprijinului.</w:t>
      </w:r>
    </w:p>
    <w:p w:rsidR="00CB0B5C" w:rsidRPr="00CE1A31" w:rsidRDefault="00CB0B5C" w:rsidP="00CB0B5C">
      <w:pPr>
        <w:autoSpaceDE w:val="0"/>
        <w:autoSpaceDN w:val="0"/>
        <w:adjustRightInd w:val="0"/>
        <w:spacing w:after="0" w:line="240" w:lineRule="auto"/>
        <w:rPr>
          <w:rFonts w:ascii="Calibri" w:eastAsia="Calibri" w:hAnsi="Calibri" w:cs="Calibri"/>
          <w:sz w:val="24"/>
          <w:szCs w:val="24"/>
        </w:rPr>
      </w:pPr>
      <w:r w:rsidRPr="00CE1A31">
        <w:rPr>
          <w:rFonts w:ascii="Calibri" w:eastAsia="Calibri" w:hAnsi="Calibri" w:cs="Calibri"/>
          <w:sz w:val="24"/>
          <w:szCs w:val="24"/>
        </w:rPr>
        <w:t>În cazul proiectelor cu același punctaj și aceeași valoare a sprijinului, departajarea acestora se va face în ordinea următoarelor priorități:</w:t>
      </w:r>
    </w:p>
    <w:p w:rsidR="00CB0B5C" w:rsidRPr="00CE1A31" w:rsidRDefault="00CB0B5C" w:rsidP="00CB0B5C">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t>PS1, PS2, PS3, PS4, PS5, PS6.</w:t>
      </w:r>
    </w:p>
    <w:p w:rsidR="00CB0B5C" w:rsidRPr="00CE1A31" w:rsidRDefault="00CB0B5C" w:rsidP="00CB0B5C">
      <w:pPr>
        <w:autoSpaceDE w:val="0"/>
        <w:autoSpaceDN w:val="0"/>
        <w:adjustRightInd w:val="0"/>
        <w:spacing w:after="0" w:line="240" w:lineRule="auto"/>
        <w:rPr>
          <w:rFonts w:ascii="Calibri" w:eastAsia="Calibri" w:hAnsi="Calibri" w:cs="Calibri"/>
          <w:sz w:val="24"/>
          <w:szCs w:val="24"/>
        </w:rPr>
      </w:pPr>
      <w:r w:rsidRPr="00CE1A31">
        <w:rPr>
          <w:rFonts w:ascii="Calibri" w:eastAsia="Calibri" w:hAnsi="Calibri" w:cs="Calibri"/>
          <w:sz w:val="24"/>
          <w:szCs w:val="24"/>
        </w:rPr>
        <w:t>În cazul proiectelor cu același punctaj, aceeași valoare a sprijinului și aceeași prioritate, departajarea acestora se va face în funcție de realizarea următoarelor criterii de departajare:</w:t>
      </w:r>
    </w:p>
    <w:p w:rsidR="00CB0B5C" w:rsidRPr="00CE1A31" w:rsidRDefault="00CB0B5C" w:rsidP="00CB0B5C">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t>1.numărul de sisteme de producere a energiei din surse neconvenționale, achiziționate;</w:t>
      </w:r>
    </w:p>
    <w:p w:rsidR="00CB0B5C" w:rsidRPr="00CE1A31" w:rsidRDefault="00CB0B5C" w:rsidP="00CB0B5C">
      <w:pPr>
        <w:autoSpaceDE w:val="0"/>
        <w:autoSpaceDN w:val="0"/>
        <w:adjustRightInd w:val="0"/>
        <w:spacing w:after="0" w:line="240" w:lineRule="auto"/>
        <w:rPr>
          <w:rFonts w:ascii="Calibri" w:eastAsia="Calibri" w:hAnsi="Calibri" w:cs="Calibri"/>
          <w:b/>
          <w:sz w:val="23"/>
          <w:szCs w:val="23"/>
        </w:rPr>
      </w:pPr>
      <w:r w:rsidRPr="00CE1A31">
        <w:rPr>
          <w:rFonts w:ascii="Calibri" w:eastAsia="Calibri" w:hAnsi="Calibri" w:cs="Calibri"/>
          <w:b/>
          <w:sz w:val="24"/>
          <w:szCs w:val="24"/>
        </w:rPr>
        <w:t xml:space="preserve">2 </w:t>
      </w:r>
      <w:r w:rsidRPr="00CE1A31">
        <w:rPr>
          <w:rFonts w:ascii="Calibri-Bold" w:eastAsia="Calibri" w:hAnsi="Calibri-Bold" w:cs="Calibri-Bold"/>
          <w:b/>
          <w:bCs/>
          <w:sz w:val="24"/>
          <w:szCs w:val="24"/>
        </w:rPr>
        <w:t>ordinea descrescătoare a numărului de locuri de muncă create</w:t>
      </w:r>
      <w:r w:rsidRPr="00CE1A31">
        <w:rPr>
          <w:rFonts w:ascii="Calibri" w:eastAsia="Calibri" w:hAnsi="Calibri" w:cs="Calibri"/>
          <w:b/>
          <w:sz w:val="23"/>
          <w:szCs w:val="23"/>
        </w:rPr>
        <w:t>;</w:t>
      </w:r>
    </w:p>
    <w:p w:rsidR="00CB0B5C" w:rsidRPr="00CE1A31" w:rsidRDefault="00CB0B5C" w:rsidP="00CB0B5C">
      <w:pPr>
        <w:autoSpaceDE w:val="0"/>
        <w:autoSpaceDN w:val="0"/>
        <w:adjustRightInd w:val="0"/>
        <w:spacing w:after="0" w:line="240" w:lineRule="auto"/>
        <w:rPr>
          <w:rFonts w:ascii="Calibri" w:eastAsia="Calibri" w:hAnsi="Calibri" w:cs="Calibri"/>
          <w:b/>
          <w:sz w:val="24"/>
          <w:szCs w:val="24"/>
        </w:rPr>
      </w:pPr>
      <w:r w:rsidRPr="00CE1A31">
        <w:rPr>
          <w:rFonts w:ascii="Calibri" w:eastAsia="Calibri" w:hAnsi="Calibri" w:cs="Calibri"/>
          <w:b/>
          <w:sz w:val="24"/>
          <w:szCs w:val="24"/>
        </w:rPr>
        <w:lastRenderedPageBreak/>
        <w:t>3 aria de acoperire a formei asociative : - toate localitățile GAL, 5 localități GAL, 4 localități GAL ș.a.m.d.</w:t>
      </w:r>
    </w:p>
    <w:p w:rsidR="00CB0B5C" w:rsidRPr="002D7611" w:rsidRDefault="00CB0B5C" w:rsidP="00CB0B5C">
      <w:pPr>
        <w:rPr>
          <w:b/>
          <w:sz w:val="24"/>
          <w:szCs w:val="24"/>
        </w:rPr>
      </w:pPr>
    </w:p>
    <w:p w:rsidR="00CB0B5C" w:rsidRPr="002D7611" w:rsidRDefault="00CB0B5C" w:rsidP="00CB0B5C">
      <w:pPr>
        <w:ind w:left="360"/>
        <w:contextualSpacing/>
        <w:rPr>
          <w:b/>
          <w:color w:val="FF0000"/>
          <w:sz w:val="24"/>
          <w:szCs w:val="24"/>
        </w:rPr>
      </w:pPr>
      <w:r>
        <w:rPr>
          <w:b/>
          <w:color w:val="FF0000"/>
          <w:sz w:val="24"/>
          <w:szCs w:val="24"/>
        </w:rPr>
        <w:t xml:space="preserve">       10.</w:t>
      </w:r>
      <w:r w:rsidRPr="002D7611">
        <w:rPr>
          <w:b/>
          <w:color w:val="FF0000"/>
          <w:sz w:val="24"/>
          <w:szCs w:val="24"/>
        </w:rPr>
        <w:t>DATA ȘI MODUL DE ANUNȚARE A REZULTATELOR PROCESULUI DE SELECȚIE</w:t>
      </w:r>
    </w:p>
    <w:p w:rsidR="00CB0B5C" w:rsidRPr="00B30909" w:rsidRDefault="00CB0B5C" w:rsidP="00CB0B5C">
      <w:pPr>
        <w:jc w:val="both"/>
        <w:rPr>
          <w:b/>
          <w:sz w:val="24"/>
          <w:szCs w:val="24"/>
          <w:lang w:val="en-US"/>
        </w:rPr>
      </w:pPr>
      <w:r w:rsidRPr="002D7611">
        <w:rPr>
          <w:b/>
          <w:sz w:val="24"/>
          <w:szCs w:val="24"/>
        </w:rPr>
        <w:t xml:space="preserve">          Rezultatele procedurii de selecție a pr</w:t>
      </w:r>
      <w:r>
        <w:rPr>
          <w:b/>
          <w:sz w:val="24"/>
          <w:szCs w:val="24"/>
        </w:rPr>
        <w:t>oiectelor depuse pentru Măsura 5/3A „</w:t>
      </w:r>
      <w:r w:rsidRPr="00922F35">
        <w:rPr>
          <w:b/>
          <w:bCs/>
          <w:i/>
          <w:sz w:val="24"/>
          <w:szCs w:val="24"/>
        </w:rPr>
        <w:t>ÎNFIINȚAREA PRIN PROIECTE INTEGRATE A FORMELOR ASOCIATIVE PE TERITORIUL  G.A.L. „Histria-Razim-Hamangia</w:t>
      </w:r>
      <w:r w:rsidRPr="002D7611">
        <w:rPr>
          <w:b/>
          <w:sz w:val="24"/>
          <w:szCs w:val="24"/>
        </w:rPr>
        <w:t xml:space="preserve"> ”, în cadrul apelului de selecție a sesiunii c</w:t>
      </w:r>
      <w:r>
        <w:rPr>
          <w:b/>
          <w:sz w:val="24"/>
          <w:szCs w:val="24"/>
        </w:rPr>
        <w:t>u numărul de referință 2/2018-M5/3</w:t>
      </w:r>
      <w:r w:rsidRPr="002D7611">
        <w:rPr>
          <w:b/>
          <w:sz w:val="24"/>
          <w:szCs w:val="24"/>
        </w:rPr>
        <w:t xml:space="preserve">A au ca termen de </w:t>
      </w:r>
      <w:r>
        <w:rPr>
          <w:b/>
          <w:sz w:val="24"/>
          <w:szCs w:val="24"/>
        </w:rPr>
        <w:t>notificare a solicitanților</w:t>
      </w:r>
      <w:r w:rsidRPr="002D7611">
        <w:rPr>
          <w:b/>
          <w:sz w:val="24"/>
          <w:szCs w:val="24"/>
        </w:rPr>
        <w:t xml:space="preserve"> data de </w:t>
      </w:r>
      <w:r>
        <w:rPr>
          <w:b/>
          <w:color w:val="FF0000"/>
          <w:sz w:val="24"/>
          <w:szCs w:val="24"/>
        </w:rPr>
        <w:t>10.09.2018</w:t>
      </w:r>
      <w:r w:rsidRPr="002D7611">
        <w:rPr>
          <w:b/>
          <w:color w:val="FF0000"/>
          <w:sz w:val="24"/>
          <w:szCs w:val="24"/>
        </w:rPr>
        <w:t>, ora 12.00.</w:t>
      </w:r>
    </w:p>
    <w:p w:rsidR="00CB0B5C" w:rsidRPr="002D7611" w:rsidRDefault="00CB0B5C" w:rsidP="00CB0B5C">
      <w:pPr>
        <w:jc w:val="both"/>
        <w:rPr>
          <w:b/>
          <w:color w:val="FF0000"/>
          <w:sz w:val="24"/>
          <w:szCs w:val="24"/>
        </w:rPr>
      </w:pPr>
      <w:r w:rsidRPr="002D7611">
        <w:rPr>
          <w:b/>
          <w:sz w:val="24"/>
          <w:szCs w:val="24"/>
        </w:rPr>
        <w:t xml:space="preserve">          După </w:t>
      </w:r>
      <w:r>
        <w:rPr>
          <w:b/>
          <w:sz w:val="24"/>
          <w:szCs w:val="24"/>
        </w:rPr>
        <w:t>notificarea solicitanților</w:t>
      </w:r>
      <w:r w:rsidRPr="002D7611">
        <w:rPr>
          <w:b/>
          <w:sz w:val="24"/>
          <w:szCs w:val="24"/>
        </w:rPr>
        <w:t xml:space="preserve">, </w:t>
      </w:r>
      <w:r>
        <w:rPr>
          <w:b/>
          <w:sz w:val="24"/>
          <w:szCs w:val="24"/>
        </w:rPr>
        <w:t>aceștia</w:t>
      </w:r>
      <w:r w:rsidRPr="002D7611">
        <w:rPr>
          <w:b/>
          <w:sz w:val="24"/>
          <w:szCs w:val="24"/>
        </w:rPr>
        <w:t xml:space="preserve"> au la dispoziție </w:t>
      </w:r>
      <w:r w:rsidRPr="002D7611">
        <w:rPr>
          <w:b/>
          <w:color w:val="FF0000"/>
          <w:sz w:val="24"/>
          <w:szCs w:val="24"/>
        </w:rPr>
        <w:t xml:space="preserve">5 (cinci) </w:t>
      </w:r>
      <w:r w:rsidRPr="002D7611">
        <w:rPr>
          <w:b/>
          <w:sz w:val="24"/>
          <w:szCs w:val="24"/>
        </w:rPr>
        <w:t>zile</w:t>
      </w:r>
      <w:r>
        <w:rPr>
          <w:b/>
          <w:sz w:val="24"/>
          <w:szCs w:val="24"/>
        </w:rPr>
        <w:t xml:space="preserve"> lucrătoare</w:t>
      </w:r>
      <w:r w:rsidRPr="002D7611">
        <w:rPr>
          <w:b/>
          <w:sz w:val="24"/>
          <w:szCs w:val="24"/>
        </w:rPr>
        <w:t xml:space="preserve"> pentru depunerea contestațiilor, până pe data de </w:t>
      </w:r>
      <w:r>
        <w:rPr>
          <w:b/>
          <w:color w:val="FF0000"/>
          <w:sz w:val="24"/>
          <w:szCs w:val="24"/>
        </w:rPr>
        <w:t>17.09.2018</w:t>
      </w:r>
      <w:r w:rsidRPr="002D7611">
        <w:rPr>
          <w:b/>
          <w:color w:val="FF0000"/>
          <w:sz w:val="24"/>
          <w:szCs w:val="24"/>
        </w:rPr>
        <w:t>, ora 12.00.</w:t>
      </w:r>
    </w:p>
    <w:p w:rsidR="00CB0B5C" w:rsidRDefault="00CB0B5C" w:rsidP="00CB0B5C">
      <w:pPr>
        <w:jc w:val="both"/>
        <w:rPr>
          <w:b/>
          <w:color w:val="FF0000"/>
          <w:sz w:val="24"/>
          <w:szCs w:val="24"/>
        </w:rPr>
      </w:pPr>
      <w:r w:rsidRPr="002D7611">
        <w:rPr>
          <w:b/>
          <w:color w:val="FF0000"/>
          <w:sz w:val="24"/>
          <w:szCs w:val="24"/>
        </w:rPr>
        <w:t xml:space="preserve">          Publicarea raportului final de s</w:t>
      </w:r>
      <w:r>
        <w:rPr>
          <w:b/>
          <w:color w:val="FF0000"/>
          <w:sz w:val="24"/>
          <w:szCs w:val="24"/>
        </w:rPr>
        <w:t>elecție are ca termen data de 21.09.2018, iar pe data de 22.09.2018</w:t>
      </w:r>
      <w:r w:rsidRPr="002D7611">
        <w:rPr>
          <w:b/>
          <w:color w:val="FF0000"/>
          <w:sz w:val="24"/>
          <w:szCs w:val="24"/>
        </w:rPr>
        <w:t xml:space="preserve"> se va proceda la notificarea solicitanților.</w:t>
      </w:r>
    </w:p>
    <w:p w:rsidR="00CB0B5C" w:rsidRPr="002D7611" w:rsidRDefault="00CB0B5C" w:rsidP="00CB0B5C">
      <w:pPr>
        <w:jc w:val="both"/>
        <w:rPr>
          <w:b/>
          <w:sz w:val="24"/>
          <w:szCs w:val="24"/>
        </w:rPr>
      </w:pPr>
      <w:r w:rsidRPr="002D7611">
        <w:rPr>
          <w:b/>
          <w:sz w:val="24"/>
          <w:szCs w:val="24"/>
        </w:rPr>
        <w:t xml:space="preserve">Publicarea se va face prin afișarea la sediul GAL„ </w:t>
      </w:r>
      <w:r w:rsidRPr="002D7611">
        <w:rPr>
          <w:b/>
          <w:i/>
          <w:sz w:val="24"/>
          <w:szCs w:val="24"/>
        </w:rPr>
        <w:t>Histria-Razim-Hamangia”</w:t>
      </w:r>
      <w:r w:rsidRPr="002D7611">
        <w:rPr>
          <w:b/>
          <w:sz w:val="24"/>
          <w:szCs w:val="24"/>
        </w:rPr>
        <w:t xml:space="preserve"> din localitatea Cogealac, str. Liliacului nr. 1, jud. Constanța, precum și pe site-ul GAL:</w:t>
      </w:r>
    </w:p>
    <w:p w:rsidR="00CB0B5C" w:rsidRPr="00B30909" w:rsidRDefault="00CB0B5C" w:rsidP="00CB0B5C">
      <w:pPr>
        <w:jc w:val="both"/>
        <w:rPr>
          <w:b/>
          <w:color w:val="2F5496" w:themeColor="accent1" w:themeShade="BF"/>
          <w:sz w:val="24"/>
          <w:szCs w:val="24"/>
        </w:rPr>
      </w:pPr>
      <w:r w:rsidRPr="002D7611">
        <w:rPr>
          <w:b/>
          <w:sz w:val="24"/>
          <w:szCs w:val="24"/>
        </w:rPr>
        <w:t xml:space="preserve">                                                        </w:t>
      </w:r>
      <w:hyperlink r:id="rId10" w:history="1">
        <w:r w:rsidRPr="002D7611">
          <w:rPr>
            <w:color w:val="0000FF"/>
            <w:sz w:val="24"/>
            <w:szCs w:val="24"/>
            <w:u w:val="single"/>
            <w14:textFill>
              <w14:solidFill>
                <w14:srgbClr w14:val="0000FF">
                  <w14:lumMod w14:val="75000"/>
                </w14:srgbClr>
              </w14:solidFill>
            </w14:textFill>
          </w:rPr>
          <w:t>www.gal-histria.ro</w:t>
        </w:r>
      </w:hyperlink>
      <w:r w:rsidRPr="002D7611">
        <w:rPr>
          <w:b/>
          <w:color w:val="2F5496" w:themeColor="accent1" w:themeShade="BF"/>
          <w:sz w:val="24"/>
          <w:szCs w:val="24"/>
        </w:rPr>
        <w:t xml:space="preserve"> la secțiunea selecții.</w:t>
      </w:r>
    </w:p>
    <w:p w:rsidR="00CB0B5C" w:rsidRPr="00334FCB" w:rsidRDefault="00CB0B5C" w:rsidP="00CB0B5C">
      <w:pPr>
        <w:ind w:left="720"/>
        <w:contextualSpacing/>
        <w:jc w:val="both"/>
        <w:rPr>
          <w:sz w:val="24"/>
          <w:szCs w:val="24"/>
        </w:rPr>
      </w:pPr>
      <w:r>
        <w:rPr>
          <w:b/>
          <w:color w:val="FF0000"/>
          <w:sz w:val="24"/>
          <w:szCs w:val="24"/>
        </w:rPr>
        <w:t>11.</w:t>
      </w:r>
      <w:r w:rsidRPr="002D7611">
        <w:rPr>
          <w:b/>
          <w:color w:val="FF0000"/>
          <w:sz w:val="24"/>
          <w:szCs w:val="24"/>
        </w:rPr>
        <w:t>DATE DE CONTACT ALE GAL „</w:t>
      </w:r>
      <w:r w:rsidRPr="002D7611">
        <w:rPr>
          <w:b/>
          <w:i/>
          <w:color w:val="FF0000"/>
          <w:sz w:val="24"/>
          <w:szCs w:val="24"/>
        </w:rPr>
        <w:t>Histria-Razim-Hamangia”</w:t>
      </w:r>
      <w:r>
        <w:rPr>
          <w:sz w:val="24"/>
          <w:szCs w:val="24"/>
        </w:rPr>
        <w:t xml:space="preserve"> unde solicitanții pot obține informații detaliate</w:t>
      </w:r>
    </w:p>
    <w:p w:rsidR="00CB0B5C" w:rsidRPr="002D7611" w:rsidRDefault="00CB0B5C" w:rsidP="00CB0B5C">
      <w:pPr>
        <w:autoSpaceDE w:val="0"/>
        <w:autoSpaceDN w:val="0"/>
        <w:adjustRightInd w:val="0"/>
        <w:spacing w:after="0" w:line="240" w:lineRule="auto"/>
        <w:jc w:val="both"/>
        <w:rPr>
          <w:rFonts w:ascii="Calibri" w:eastAsia="Times New Roman" w:hAnsi="Calibri" w:cs="Arial"/>
          <w:b/>
          <w:bCs/>
          <w:color w:val="000000"/>
          <w:sz w:val="24"/>
          <w:szCs w:val="24"/>
        </w:rPr>
      </w:pPr>
      <w:r w:rsidRPr="002D7611">
        <w:rPr>
          <w:rFonts w:ascii="Calibri" w:eastAsia="Times New Roman" w:hAnsi="Calibri" w:cs="Arial"/>
          <w:b/>
          <w:bCs/>
          <w:color w:val="000000"/>
          <w:sz w:val="24"/>
          <w:szCs w:val="24"/>
        </w:rPr>
        <w:t xml:space="preserve">Sediu Administrativ: </w:t>
      </w:r>
      <w:r w:rsidRPr="002D7611">
        <w:rPr>
          <w:rFonts w:ascii="Calibri" w:eastAsia="Times New Roman" w:hAnsi="Calibri" w:cs="Arial"/>
          <w:b/>
          <w:bCs/>
          <w:color w:val="000000"/>
          <w:sz w:val="24"/>
          <w:szCs w:val="24"/>
          <w14:shadow w14:blurRad="50800" w14:dist="38100" w14:dir="2700000" w14:sx="100000" w14:sy="100000" w14:kx="0" w14:ky="0" w14:algn="tl">
            <w14:srgbClr w14:val="000000">
              <w14:alpha w14:val="60000"/>
            </w14:srgbClr>
          </w14:shadow>
        </w:rPr>
        <w:t>Asociația GAL „Histria-Razim-Hamangia”, loc. Cogealac, str. Liliacului</w:t>
      </w:r>
      <w:r w:rsidRPr="002D7611">
        <w:rPr>
          <w:rFonts w:ascii="Calibri" w:eastAsia="Times New Roman" w:hAnsi="Calibri" w:cs="Arial"/>
          <w:b/>
          <w:bCs/>
          <w:color w:val="000000"/>
          <w:sz w:val="24"/>
          <w:szCs w:val="24"/>
        </w:rPr>
        <w:t xml:space="preserve">, nr.1, jud. Constanța, </w:t>
      </w:r>
    </w:p>
    <w:p w:rsidR="00CB0B5C" w:rsidRPr="002D7611" w:rsidRDefault="00CB0B5C" w:rsidP="00CB0B5C">
      <w:pPr>
        <w:autoSpaceDE w:val="0"/>
        <w:autoSpaceDN w:val="0"/>
        <w:adjustRightInd w:val="0"/>
        <w:spacing w:after="0" w:line="240" w:lineRule="auto"/>
        <w:jc w:val="both"/>
        <w:rPr>
          <w:rFonts w:ascii="Calibri" w:eastAsia="Times New Roman" w:hAnsi="Calibri" w:cs="Times New Roman"/>
          <w:b/>
          <w:color w:val="000000"/>
          <w:kern w:val="24"/>
          <w:sz w:val="24"/>
          <w:szCs w:val="24"/>
          <w:lang w:val="pt-BR" w:eastAsia="ro-RO"/>
        </w:rPr>
      </w:pPr>
      <w:r w:rsidRPr="002D7611">
        <w:rPr>
          <w:rFonts w:ascii="Calibri" w:eastAsia="Times New Roman" w:hAnsi="Calibri" w:cs="Times New Roman"/>
          <w:b/>
          <w:color w:val="000000"/>
          <w:kern w:val="24"/>
          <w:sz w:val="24"/>
          <w:szCs w:val="24"/>
          <w:lang w:eastAsia="ro-RO"/>
        </w:rPr>
        <w:t xml:space="preserve">Tel./fax 0371 164799, Mobil: </w:t>
      </w:r>
      <w:r w:rsidRPr="002D7611">
        <w:rPr>
          <w:rFonts w:ascii="Calibri" w:eastAsia="Times New Roman" w:hAnsi="Calibri" w:cs="Times New Roman"/>
          <w:b/>
          <w:color w:val="000000"/>
          <w:kern w:val="24"/>
          <w:sz w:val="24"/>
          <w:szCs w:val="24"/>
          <w:lang w:val="pt-BR" w:eastAsia="ro-RO"/>
        </w:rPr>
        <w:t xml:space="preserve">0735 004 002.  </w:t>
      </w:r>
    </w:p>
    <w:p w:rsidR="00CB0B5C" w:rsidRPr="002D7611" w:rsidRDefault="00CB0B5C" w:rsidP="00CB0B5C">
      <w:pPr>
        <w:autoSpaceDE w:val="0"/>
        <w:autoSpaceDN w:val="0"/>
        <w:adjustRightInd w:val="0"/>
        <w:spacing w:after="0" w:line="240" w:lineRule="auto"/>
        <w:jc w:val="both"/>
        <w:rPr>
          <w:rFonts w:ascii="Calibri" w:eastAsia="Times New Roman" w:hAnsi="Calibri" w:cs="Times New Roman"/>
          <w:b/>
          <w:color w:val="002060"/>
          <w:kern w:val="24"/>
          <w:sz w:val="24"/>
          <w:szCs w:val="24"/>
          <w:u w:val="single"/>
          <w:lang w:eastAsia="ro-RO"/>
        </w:rPr>
      </w:pPr>
      <w:r w:rsidRPr="002D7611">
        <w:rPr>
          <w:rFonts w:ascii="Calibri" w:eastAsia="Times New Roman" w:hAnsi="Calibri" w:cs="Times New Roman"/>
          <w:b/>
          <w:color w:val="000000"/>
          <w:kern w:val="24"/>
          <w:sz w:val="24"/>
          <w:szCs w:val="24"/>
          <w:lang w:eastAsia="ro-RO"/>
        </w:rPr>
        <w:t xml:space="preserve">e-mail: </w:t>
      </w:r>
      <w:hyperlink r:id="rId11" w:history="1">
        <w:r w:rsidRPr="002D7611">
          <w:rPr>
            <w:rFonts w:ascii="Calibri" w:eastAsia="Times New Roman" w:hAnsi="Calibri" w:cs="Times New Roman"/>
            <w:color w:val="0563C1" w:themeColor="hyperlink"/>
            <w:kern w:val="24"/>
            <w:sz w:val="24"/>
            <w:szCs w:val="24"/>
            <w:u w:val="single"/>
            <w:lang w:eastAsia="ro-RO"/>
          </w:rPr>
          <w:t>gal_hrh16@yahoo.com</w:t>
        </w:r>
      </w:hyperlink>
    </w:p>
    <w:p w:rsidR="00CB0B5C" w:rsidRDefault="00CB0B5C" w:rsidP="00CB0B5C">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r w:rsidRPr="002D7611">
        <w:rPr>
          <w:rFonts w:ascii="Calibri" w:eastAsia="Times New Roman" w:hAnsi="Calibri" w:cs="Times New Roman"/>
          <w:b/>
          <w:kern w:val="24"/>
          <w:sz w:val="24"/>
          <w:szCs w:val="24"/>
          <w:lang w:eastAsia="ro-RO"/>
        </w:rPr>
        <w:t xml:space="preserve">web site : </w:t>
      </w:r>
      <w:hyperlink r:id="rId12" w:history="1">
        <w:r w:rsidRPr="002D7611">
          <w:rPr>
            <w:rFonts w:ascii="Calibri" w:eastAsia="Times New Roman" w:hAnsi="Calibri" w:cs="Times New Roman"/>
            <w:color w:val="0563C1" w:themeColor="hyperlink"/>
            <w:kern w:val="24"/>
            <w:sz w:val="24"/>
            <w:szCs w:val="24"/>
            <w:u w:val="single"/>
            <w:lang w:eastAsia="ro-RO"/>
          </w:rPr>
          <w:t>www.gal-histria.ro</w:t>
        </w:r>
      </w:hyperlink>
    </w:p>
    <w:p w:rsidR="00CB0B5C" w:rsidRPr="00EA2BF8" w:rsidRDefault="00CB0B5C" w:rsidP="00CB0B5C">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GAL „Histria-Razim-Hamangia” vă stă la dispoziție de luni până vineri între orele 09.00 și 12.00 pentru a vă acorda informații privind modalitățile de accesare a măsurilor de finanțare din cadrul Strategiei de Dezvoltare Locala GAL , dar și pentru a primi propunerile sau sesizările dumneavoastră privind derularea proiectelor depuse prin intermediul SDL.</w:t>
      </w:r>
    </w:p>
    <w:p w:rsidR="00CB0B5C" w:rsidRPr="00EA2BF8" w:rsidRDefault="00CB0B5C" w:rsidP="00CB0B5C">
      <w:pPr>
        <w:autoSpaceDE w:val="0"/>
        <w:autoSpaceDN w:val="0"/>
        <w:adjustRightInd w:val="0"/>
        <w:spacing w:after="0" w:line="240" w:lineRule="auto"/>
        <w:jc w:val="both"/>
        <w:rPr>
          <w:rFonts w:ascii="Calibri" w:eastAsia="Times New Roman" w:hAnsi="Calibri" w:cs="Arial"/>
          <w:i/>
          <w:color w:val="000000"/>
          <w:sz w:val="20"/>
          <w:szCs w:val="20"/>
        </w:rPr>
      </w:pPr>
      <w:r w:rsidRPr="00EA2BF8">
        <w:rPr>
          <w:rFonts w:ascii="Calibri" w:eastAsia="Times New Roman" w:hAnsi="Calibri" w:cs="Arial"/>
          <w:i/>
          <w:color w:val="000000"/>
          <w:sz w:val="20"/>
          <w:szCs w:val="20"/>
        </w:rPr>
        <w:t>Experții GAL vă vor acorda, pe loc sau în termenul legal (maxim 30 de zile), orice informație necesară în demersul dumneavoastră pentru accesarea fondurilor europene.</w:t>
      </w:r>
    </w:p>
    <w:p w:rsidR="00CB0B5C" w:rsidRPr="00EA2BF8" w:rsidRDefault="00CB0B5C" w:rsidP="00CB0B5C">
      <w:pPr>
        <w:autoSpaceDE w:val="0"/>
        <w:autoSpaceDN w:val="0"/>
        <w:adjustRightInd w:val="0"/>
        <w:spacing w:after="0" w:line="240" w:lineRule="auto"/>
        <w:jc w:val="both"/>
        <w:rPr>
          <w:rFonts w:ascii="Calibri" w:eastAsia="Times New Roman" w:hAnsi="Calibri" w:cs="Arial"/>
          <w:sz w:val="20"/>
          <w:szCs w:val="20"/>
          <w:lang w:eastAsia="ro-RO"/>
        </w:rPr>
      </w:pPr>
      <w:r w:rsidRPr="00EA2BF8">
        <w:rPr>
          <w:rFonts w:ascii="Calibri" w:eastAsia="Times New Roman" w:hAnsi="Calibri" w:cs="Arial"/>
          <w:color w:val="000000"/>
          <w:sz w:val="20"/>
          <w:szCs w:val="20"/>
        </w:rPr>
        <w:t>Experții GAL „Histria-Razim-Hamangia” nu vor acorda consultanță privind realizarea proiectului.</w:t>
      </w:r>
    </w:p>
    <w:p w:rsidR="00CB0B5C" w:rsidRPr="002D7611" w:rsidRDefault="00CB0B5C" w:rsidP="00CB0B5C">
      <w:pPr>
        <w:autoSpaceDE w:val="0"/>
        <w:autoSpaceDN w:val="0"/>
        <w:adjustRightInd w:val="0"/>
        <w:spacing w:after="0" w:line="240" w:lineRule="auto"/>
        <w:jc w:val="both"/>
        <w:rPr>
          <w:rFonts w:ascii="Calibri" w:eastAsia="Times New Roman" w:hAnsi="Calibri" w:cs="Times New Roman"/>
          <w:color w:val="0563C1" w:themeColor="hyperlink"/>
          <w:kern w:val="24"/>
          <w:sz w:val="24"/>
          <w:szCs w:val="24"/>
          <w:u w:val="single"/>
          <w:lang w:eastAsia="ro-RO"/>
        </w:rPr>
      </w:pPr>
    </w:p>
    <w:p w:rsidR="00CB0B5C" w:rsidRPr="002D7611" w:rsidRDefault="00CB0B5C" w:rsidP="00CB0B5C">
      <w:pPr>
        <w:autoSpaceDE w:val="0"/>
        <w:autoSpaceDN w:val="0"/>
        <w:adjustRightInd w:val="0"/>
        <w:spacing w:after="0" w:line="240" w:lineRule="auto"/>
        <w:ind w:left="360"/>
        <w:contextualSpacing/>
        <w:jc w:val="both"/>
        <w:rPr>
          <w:rFonts w:ascii="Calibri" w:eastAsia="Times New Roman" w:hAnsi="Calibri" w:cs="Times New Roman"/>
          <w:b/>
          <w:color w:val="FF0000"/>
          <w:kern w:val="24"/>
          <w:sz w:val="24"/>
          <w:szCs w:val="24"/>
          <w:lang w:eastAsia="ro-RO"/>
        </w:rPr>
      </w:pPr>
      <w:r>
        <w:rPr>
          <w:rFonts w:ascii="Calibri" w:eastAsia="Times New Roman" w:hAnsi="Calibri" w:cs="Times New Roman"/>
          <w:b/>
          <w:color w:val="FF0000"/>
          <w:kern w:val="24"/>
          <w:sz w:val="24"/>
          <w:szCs w:val="24"/>
          <w:lang w:eastAsia="ro-RO"/>
        </w:rPr>
        <w:t>12.</w:t>
      </w:r>
      <w:r w:rsidRPr="002D7611">
        <w:rPr>
          <w:rFonts w:ascii="Calibri" w:eastAsia="Times New Roman" w:hAnsi="Calibri" w:cs="Times New Roman"/>
          <w:b/>
          <w:color w:val="FF0000"/>
          <w:kern w:val="24"/>
          <w:sz w:val="24"/>
          <w:szCs w:val="24"/>
          <w:lang w:eastAsia="ro-RO"/>
        </w:rPr>
        <w:t>ALTE INFORMAȚII</w:t>
      </w:r>
    </w:p>
    <w:p w:rsidR="00CB0B5C" w:rsidRPr="002D7611" w:rsidRDefault="00CB0B5C" w:rsidP="00CB0B5C">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p>
    <w:p w:rsidR="00CB0B5C" w:rsidRPr="002D7611" w:rsidRDefault="00CB0B5C" w:rsidP="00CB0B5C">
      <w:pPr>
        <w:autoSpaceDE w:val="0"/>
        <w:autoSpaceDN w:val="0"/>
        <w:adjustRightInd w:val="0"/>
        <w:spacing w:after="0" w:line="240" w:lineRule="auto"/>
        <w:jc w:val="both"/>
        <w:rPr>
          <w:rFonts w:ascii="Calibri" w:eastAsia="Times New Roman" w:hAnsi="Calibri" w:cs="Times New Roman"/>
          <w:b/>
          <w:kern w:val="24"/>
          <w:sz w:val="24"/>
          <w:szCs w:val="24"/>
          <w:lang w:eastAsia="ro-RO"/>
        </w:rPr>
      </w:pPr>
      <w:r w:rsidRPr="002D7611">
        <w:rPr>
          <w:rFonts w:ascii="Calibri" w:eastAsia="Times New Roman" w:hAnsi="Calibri" w:cs="Times New Roman"/>
          <w:b/>
          <w:color w:val="FF0000"/>
          <w:kern w:val="24"/>
          <w:sz w:val="24"/>
          <w:szCs w:val="24"/>
          <w:lang w:eastAsia="ro-RO"/>
        </w:rPr>
        <w:t xml:space="preserve">     </w:t>
      </w:r>
      <w:r w:rsidRPr="002D7611">
        <w:rPr>
          <w:rFonts w:ascii="Calibri" w:eastAsia="Times New Roman" w:hAnsi="Calibri" w:cs="Times New Roman"/>
          <w:b/>
          <w:kern w:val="24"/>
          <w:sz w:val="24"/>
          <w:szCs w:val="24"/>
          <w:lang w:eastAsia="ro-RO"/>
        </w:rPr>
        <w:t>Pentru solicitanții ai căror proiecte vor fi contractate :</w:t>
      </w:r>
    </w:p>
    <w:p w:rsidR="00CB0B5C" w:rsidRPr="002D7611" w:rsidRDefault="00CB0B5C" w:rsidP="00CB0B5C">
      <w:pPr>
        <w:autoSpaceDE w:val="0"/>
        <w:autoSpaceDN w:val="0"/>
        <w:adjustRightInd w:val="0"/>
        <w:spacing w:after="0" w:line="240" w:lineRule="auto"/>
        <w:jc w:val="both"/>
        <w:rPr>
          <w:rFonts w:ascii="Calibri" w:eastAsia="Times New Roman" w:hAnsi="Calibri" w:cs="Times New Roman"/>
          <w:b/>
          <w:color w:val="FF0000"/>
          <w:kern w:val="24"/>
          <w:sz w:val="24"/>
          <w:szCs w:val="24"/>
          <w:lang w:eastAsia="ro-RO"/>
        </w:rPr>
      </w:pPr>
      <w:r w:rsidRPr="002D7611">
        <w:rPr>
          <w:rFonts w:ascii="Calibri" w:eastAsia="Times New Roman" w:hAnsi="Calibri" w:cs="Times New Roman"/>
          <w:b/>
          <w:kern w:val="24"/>
          <w:sz w:val="24"/>
          <w:szCs w:val="24"/>
          <w:lang w:eastAsia="ro-RO"/>
        </w:rPr>
        <w:t>-</w:t>
      </w:r>
      <w:r w:rsidRPr="002D7611">
        <w:rPr>
          <w:rFonts w:ascii="Calibri" w:eastAsia="Times New Roman" w:hAnsi="Calibri" w:cs="Times New Roman"/>
          <w:color w:val="FF0000"/>
          <w:kern w:val="24"/>
          <w:sz w:val="24"/>
          <w:szCs w:val="24"/>
          <w:lang w:eastAsia="ro-RO"/>
        </w:rPr>
        <w:t>având în vedere că atât contractarea cât și procedurile de plată se vor face de că</w:t>
      </w:r>
      <w:r>
        <w:rPr>
          <w:rFonts w:ascii="Calibri" w:eastAsia="Times New Roman" w:hAnsi="Calibri" w:cs="Times New Roman"/>
          <w:color w:val="FF0000"/>
          <w:kern w:val="24"/>
          <w:sz w:val="24"/>
          <w:szCs w:val="24"/>
          <w:lang w:eastAsia="ro-RO"/>
        </w:rPr>
        <w:t>tre AFIR, beneficiarii Măsurii 5/3</w:t>
      </w:r>
      <w:r w:rsidRPr="002D7611">
        <w:rPr>
          <w:rFonts w:ascii="Calibri" w:eastAsia="Times New Roman" w:hAnsi="Calibri" w:cs="Times New Roman"/>
          <w:color w:val="FF0000"/>
          <w:kern w:val="24"/>
          <w:sz w:val="24"/>
          <w:szCs w:val="24"/>
          <w:lang w:eastAsia="ro-RO"/>
        </w:rPr>
        <w:t xml:space="preserve">A </w:t>
      </w:r>
      <w:r w:rsidRPr="002D7611">
        <w:rPr>
          <w:rFonts w:ascii="Calibri" w:eastAsia="Times New Roman" w:hAnsi="Calibri" w:cs="Times New Roman"/>
          <w:b/>
          <w:color w:val="FF0000"/>
          <w:kern w:val="24"/>
          <w:sz w:val="24"/>
          <w:szCs w:val="24"/>
          <w:lang w:eastAsia="ro-RO"/>
        </w:rPr>
        <w:t>au obligația de a notifica GAL „Histria-Razim-Hamangia” pentru toate plățile primite. Acest lucru este imperios necesar în vederea monitorizării.</w:t>
      </w:r>
    </w:p>
    <w:p w:rsidR="00CB0B5C" w:rsidRPr="002D7611" w:rsidRDefault="00CB0B5C" w:rsidP="00CB0B5C">
      <w:pPr>
        <w:ind w:left="720"/>
        <w:contextualSpacing/>
        <w:jc w:val="both"/>
        <w:rPr>
          <w:b/>
          <w:color w:val="FF0000"/>
          <w:sz w:val="24"/>
          <w:szCs w:val="24"/>
        </w:rPr>
      </w:pPr>
    </w:p>
    <w:p w:rsidR="00CB0B5C" w:rsidRDefault="00CB0B5C" w:rsidP="00CB0B5C"/>
    <w:p w:rsidR="00CB0B5C" w:rsidRDefault="00CB0B5C" w:rsidP="00CB0B5C"/>
    <w:p w:rsidR="00CB0B5C" w:rsidRDefault="00CB0B5C" w:rsidP="00CB0B5C"/>
    <w:p w:rsidR="00CB0B5C" w:rsidRDefault="00CB0B5C" w:rsidP="00CB0B5C"/>
    <w:p w:rsidR="00CB0B5C" w:rsidRDefault="00CB0B5C" w:rsidP="00CB0B5C"/>
    <w:p w:rsidR="007E7655" w:rsidRDefault="007E7655">
      <w:bookmarkStart w:id="3" w:name="_GoBack"/>
      <w:bookmarkEnd w:id="3"/>
    </w:p>
    <w:sectPr w:rsidR="007E7655" w:rsidSect="009668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 w:name="Bauhaus 93">
    <w:panose1 w:val="04030905020B02020C02"/>
    <w:charset w:val="00"/>
    <w:family w:val="decorative"/>
    <w:pitch w:val="variable"/>
    <w:sig w:usb0="00000003" w:usb1="00000000" w:usb2="00000000" w:usb3="00000000" w:csb0="00000001"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5C"/>
    <w:rsid w:val="007E7655"/>
    <w:rsid w:val="00CB0B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DCC45-9022-492E-AF63-5598BD0D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0B5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CB0B5C"/>
    <w:pPr>
      <w:spacing w:after="0" w:line="240" w:lineRule="auto"/>
    </w:pPr>
  </w:style>
  <w:style w:type="table" w:styleId="Tabelgril">
    <w:name w:val="Table Grid"/>
    <w:basedOn w:val="TabelNormal"/>
    <w:uiPriority w:val="39"/>
    <w:rsid w:val="00CB0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hyperlink" Target="http://www.gal-histri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gal_hrh16@yahoo.com" TargetMode="External"/><Relationship Id="rId5" Type="http://schemas.openxmlformats.org/officeDocument/2006/relationships/image" Target="media/image2.png"/><Relationship Id="rId10" Type="http://schemas.openxmlformats.org/officeDocument/2006/relationships/hyperlink" Target="http://www.gal-histria.ro" TargetMode="External"/><Relationship Id="rId4" Type="http://schemas.openxmlformats.org/officeDocument/2006/relationships/image" Target="media/image1.jpeg"/><Relationship Id="rId9" Type="http://schemas.openxmlformats.org/officeDocument/2006/relationships/hyperlink" Target="mailto:gal_hrh16@yahoo.com"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2705</Words>
  <Characters>15690</Characters>
  <Application>Microsoft Office Word</Application>
  <DocSecurity>0</DocSecurity>
  <Lines>130</Lines>
  <Paragraphs>36</Paragraphs>
  <ScaleCrop>false</ScaleCrop>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Mirir</dc:creator>
  <cp:keywords/>
  <dc:description/>
  <cp:lastModifiedBy>Mitica Mirir</cp:lastModifiedBy>
  <cp:revision>1</cp:revision>
  <dcterms:created xsi:type="dcterms:W3CDTF">2018-07-19T14:44:00Z</dcterms:created>
  <dcterms:modified xsi:type="dcterms:W3CDTF">2018-07-19T14:45:00Z</dcterms:modified>
</cp:coreProperties>
</file>